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8E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30 августа 2017 г. N 866</w:t>
        </w:r>
        <w:r>
          <w:rPr>
            <w:rStyle w:val="a4"/>
            <w:b w:val="0"/>
            <w:bCs w:val="0"/>
          </w:rPr>
          <w:br/>
          <w:t>"Об утверждении перечня олимпиад школьников и их уровней на 2017/18 учебный год"</w:t>
        </w:r>
      </w:hyperlink>
    </w:p>
    <w:p w:rsidR="00000000" w:rsidRDefault="005B48E3"/>
    <w:p w:rsidR="00000000" w:rsidRDefault="005B48E3">
      <w:r>
        <w:t xml:space="preserve">В соответствии с </w:t>
      </w:r>
      <w:hyperlink r:id="rId6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 г. N 273-03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</w:t>
      </w:r>
      <w:r>
        <w:t xml:space="preserve"> N 6, ст. 562, ст. 566; N 19, ст. 2289; N 22, ст. 2769; N 23, ст. 2930, ст. 2933; N 26, ст. 3388; N 30, ст. 4217, ст. 4257, ст. 4263; 2015, N 1, ст. 42, ст. 53, ст. 72; N 18, ст. 2625; N 27, ст. 3951, ст. 3989; N 29, ст. 4339, ст. 4364; N 51, ст. 7241; 201</w:t>
      </w:r>
      <w:r>
        <w:t>6, N 1, ст. 8, ст. 9, ст. 24, ст. 72, ст. 78; N 10, ст. 1320; N 23, ст. 3289, ст. 3290; N 27, ст. 4160, ст. 4219, ст. 4223, ст. 4238, ст. 4239, ст. 4245, ст. 4246, ст. 4292; 2017, N 18, ст. 2670; N 31, ст. 4765) приказываю:</w:t>
      </w:r>
    </w:p>
    <w:p w:rsidR="00000000" w:rsidRDefault="005B48E3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олимпиад школьников и их уровни на 2017/18 учебный год.</w:t>
      </w:r>
    </w:p>
    <w:p w:rsidR="00000000" w:rsidRDefault="005B48E3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30 </w:t>
      </w:r>
      <w:r>
        <w:t>августа 2016 г. N 1118 "Об утверждении Перечня олимпиад школьников и их уровней на 2016/17 учебный год" (зарегистрирован Министерством юстиции Российской Федерации 22 сентября 2016 г., регистрационный N 43772).</w:t>
      </w:r>
    </w:p>
    <w:p w:rsidR="00000000" w:rsidRDefault="005B48E3">
      <w:bookmarkStart w:id="2" w:name="sub_3"/>
      <w:bookmarkEnd w:id="1"/>
      <w:r>
        <w:t>3. Контроль за исполнением настояще</w:t>
      </w:r>
      <w:r>
        <w:t>го приказа возложить на заместителя Министра Синюгину Т.Ю.</w:t>
      </w:r>
    </w:p>
    <w:bookmarkEnd w:id="2"/>
    <w:p w:rsidR="00000000" w:rsidRDefault="005B48E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48E3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5B48E3"/>
    <w:p w:rsidR="00000000" w:rsidRDefault="005B48E3">
      <w:pPr>
        <w:pStyle w:val="a6"/>
      </w:pPr>
      <w:r>
        <w:t>Зарегистрировано в Минюсте РФ 25 сентября 2017 г.</w:t>
      </w:r>
    </w:p>
    <w:p w:rsidR="00000000" w:rsidRDefault="005B48E3">
      <w:pPr>
        <w:pStyle w:val="a6"/>
      </w:pPr>
      <w:r>
        <w:t>Регистрационный N 48317</w:t>
      </w:r>
    </w:p>
    <w:p w:rsidR="00000000" w:rsidRDefault="005B48E3"/>
    <w:p w:rsidR="00000000" w:rsidRDefault="005B48E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B48E3">
      <w:pPr>
        <w:ind w:firstLine="698"/>
        <w:jc w:val="right"/>
      </w:pPr>
      <w:bookmarkStart w:id="3" w:name="sub_1000"/>
      <w:r>
        <w:rPr>
          <w:rStyle w:val="a3"/>
        </w:rPr>
        <w:lastRenderedPageBreak/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</w:t>
      </w:r>
      <w:r>
        <w:rPr>
          <w:rStyle w:val="a3"/>
        </w:rPr>
        <w:t>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30 августа 2017 г. N 866</w:t>
      </w:r>
    </w:p>
    <w:bookmarkEnd w:id="3"/>
    <w:p w:rsidR="00000000" w:rsidRDefault="005B48E3"/>
    <w:p w:rsidR="00000000" w:rsidRDefault="005B48E3">
      <w:pPr>
        <w:pStyle w:val="1"/>
      </w:pPr>
      <w:r>
        <w:t>Перечень олимпиад школьников и их уровни на 2017/18 учебный год</w:t>
      </w:r>
    </w:p>
    <w:p w:rsidR="00000000" w:rsidRDefault="005B48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7"/>
        <w:gridCol w:w="2802"/>
        <w:gridCol w:w="4842"/>
        <w:gridCol w:w="2262"/>
        <w:gridCol w:w="2802"/>
        <w:gridCol w:w="1692"/>
        <w:gridCol w:w="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N</w:t>
            </w:r>
          </w:p>
          <w:p w:rsidR="00000000" w:rsidRDefault="005B48E3">
            <w:pPr>
              <w:pStyle w:val="a5"/>
              <w:jc w:val="center"/>
            </w:pPr>
            <w:r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Полное наименование олимпиады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Полное наименование организатора (организаторов) олимпиады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Уровень олимпиады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Профиль олимпиады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Общеобразовательные предметы или специальность(и) и направления подготовки высшего образования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" w:name="sub_1001"/>
            <w:r>
              <w:t>1</w:t>
            </w:r>
            <w:bookmarkEnd w:id="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"Аксиос" - многопрофильная олимпиада ПСТГУ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Образовательное частное учреждение высшего образования "Православный Свято-Тихоновский гуманитарны</w:t>
            </w:r>
            <w:r>
              <w:t>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" w:name="sub_1002"/>
            <w:r>
              <w:t>2</w:t>
            </w:r>
            <w:bookmarkEnd w:id="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"Будущее с нами"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 Калининградской области, Федеральное государственное автономное образовательное учреждение высшего образо</w:t>
            </w:r>
            <w:r>
              <w:t>вания "Балтийский федеральный университет имени Иммануила Канта"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" w:name="sub_1003"/>
            <w:r>
              <w:t>3</w:t>
            </w:r>
            <w:bookmarkEnd w:id="6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"В начале было Слово..."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Автономная некоммерческая организация высшего образования "Московский православный институт святого Иоанна Богослова"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" w:name="sub_1004"/>
            <w:r>
              <w:lastRenderedPageBreak/>
              <w:t>4</w:t>
            </w:r>
            <w:bookmarkEnd w:id="7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олимпиада "ИНФОЗНАЙКА- ПРОФИ" по информатике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" w:name="sub_1005"/>
            <w:r>
              <w:t>5</w:t>
            </w:r>
            <w:bookmarkEnd w:id="8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олимпиада учащихся музыкальных училищ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 Глинки"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инструменты народного оркестра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 концертного исполнительства (концертные народные инструменты)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музыкальная педагогика и исполнительство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музыкознание и музыкально-прикладное искусство (музыкальная педагогика)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струнные инструменты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 концертного исполнительства (концертные струнные инструменты)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теория и история музыки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хоровое дирижирование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дирижирование (дирижирование академическим хором)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" w:name="sub_1006"/>
            <w:r>
              <w:t>6</w:t>
            </w:r>
            <w:bookmarkEnd w:id="9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Всероссийская олимпиада школьников "Миссия выполнима. </w:t>
            </w:r>
            <w:r>
              <w:lastRenderedPageBreak/>
              <w:t>Твое призвание - финансист!"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образовательное бюджетное учреждение высшего образования "Финансовый </w:t>
            </w:r>
            <w:r>
              <w:lastRenderedPageBreak/>
              <w:t>университет при Правительстве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0" w:name="sub_1007"/>
            <w:r>
              <w:lastRenderedPageBreak/>
              <w:t>7</w:t>
            </w:r>
            <w:bookmarkEnd w:id="1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олимпиада школьников "Нанотехнологии - прорыв в будущее!"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нанотехнологии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химия, физика и механика материалов, фундаментальная и прикладная химия (укрупненная группа п</w:t>
            </w:r>
            <w:r>
              <w:t>одготовки химия)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1" w:name="sub_1008"/>
            <w:r>
              <w:t>8</w:t>
            </w:r>
            <w:bookmarkEnd w:id="1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олимпиада школьников по государственным языкам республик Российской Федерации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 и науки Российской Федерации,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2" w:name="sub_1009"/>
            <w:r>
              <w:t>9</w:t>
            </w:r>
            <w:bookmarkEnd w:id="12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Сеченовс</w:t>
            </w:r>
            <w:r>
              <w:t>кая олимпиада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(Сеченовский унив</w:t>
            </w:r>
            <w:r>
              <w:t>ерситет)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медицина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медицинская биохимия, медицинская биофизика, лечебное дело, педиатрия, стоматология, медико-профилактическое дело, фармация, клиническая психология, сестринское дело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3" w:name="sub_1010"/>
            <w:r>
              <w:t>10</w:t>
            </w:r>
            <w:bookmarkEnd w:id="13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Всероссийская Толстовская олимпиада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Л.H. Толстого", Федеральное государственное бюджетное образовательное учреждение высшего образования "Южно-Уральск</w:t>
            </w:r>
            <w:r>
              <w:t xml:space="preserve">ий </w:t>
            </w:r>
            <w:r>
              <w:lastRenderedPageBreak/>
              <w:t xml:space="preserve">государственный гуманитарно-педагогический университет", Федеральное государственное бюджетное образовательное учреждение высшего образования "Рязанский государственный университет имени С.А. Есенина", Государственное образовательное учреждение высшего </w:t>
            </w:r>
            <w:r>
              <w:t>образования Московской области "Государственный социально-гуманитарный университет", Федеральное государственное бюджетное образовательное учреждение высшего образования "Тверской государственный университет", Федеральное государственное автономное образов</w:t>
            </w:r>
            <w:r>
              <w:t>ательное учреждение высшего образования "Белгородский 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"Тюменский государственный университет", Федеральное го</w:t>
            </w:r>
            <w:r>
              <w:t>сударственное бюджетное образовательное учреждение высшего образования "Курский государственный университет", Федеральное государственное бюджетное образовательное учреждение высшего образования "Калужский государственный университет им. К.Э. Циолковского"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4" w:name="sub_1011"/>
            <w:r>
              <w:lastRenderedPageBreak/>
              <w:t>11</w:t>
            </w:r>
            <w:bookmarkEnd w:id="1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Всероссийский конкурс научных работ школьников "Юниор"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ядерный университет "МИФИ"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естественные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биология, экология, 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физика, 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5" w:name="sub_1012"/>
            <w:r>
              <w:lastRenderedPageBreak/>
              <w:t>12</w:t>
            </w:r>
            <w:bookmarkEnd w:id="1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Всероссийский химический турнир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химия, физика и механика материалов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6" w:name="sub_1013"/>
            <w:r>
              <w:t>13</w:t>
            </w:r>
            <w:bookmarkEnd w:id="16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Всесибирская открытая олимпиада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образования, науки и инновационной политики Новосибирской области, Федеральное государственное автономное образовательное учреждение высшего образования "Новосибирский национальный исследовательский г</w:t>
            </w:r>
            <w:r>
              <w:t>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7" w:name="sub_1014"/>
            <w:r>
              <w:t>14</w:t>
            </w:r>
            <w:bookmarkEnd w:id="17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Герценовская олимпиада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 Герцена"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8" w:name="sub_1015"/>
            <w:r>
              <w:t>15</w:t>
            </w:r>
            <w:bookmarkEnd w:id="1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Городская открытая олимпиада школьников по физике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Комитет по образованию, г. </w:t>
            </w:r>
            <w:r>
              <w:t>Санкт-Петербург, Федеральное государственное бюджетное образовательное учреждение высшего образования "Санкт-Петербургский государственный университет", Федеральное государственное автономное образовательное учреждение высшего образования "Санкт-Петербургс</w:t>
            </w:r>
            <w:r>
              <w:t>кий государственный электротехнический университет "ЛЭТИ" им. В.И. Ульянова (Ленина)"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9" w:name="sub_1016"/>
            <w:r>
              <w:t>16</w:t>
            </w:r>
            <w:bookmarkEnd w:id="1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Государственный аудит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</w:t>
            </w:r>
            <w:r>
              <w:t>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0" w:name="sub_1017"/>
            <w:r>
              <w:lastRenderedPageBreak/>
              <w:t>17</w:t>
            </w:r>
            <w:bookmarkEnd w:id="2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Инженерная олимпиада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"МИФИ", Федеральное государственное бюджетное образовательное учреждение высшего образования "Российский университет т</w:t>
            </w:r>
            <w:r>
              <w:t>ранспорта (МИИТ)",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 Алексеева", Федеральное государственное автономное образовательное учреждение высшего об</w:t>
            </w:r>
            <w:r>
              <w:t>разования "Самарский национальный исследовательский университет имени академика С.П. Королева", Федеральное государственное автономное образовательное учреждение высшего образования "Санкт- Петербургский государственный электротехнический университет "ЛЭТИ</w:t>
            </w:r>
            <w:r>
              <w:t>" им. В.И. Ульянова (Ленина)"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1" w:name="sub_1018"/>
            <w:r>
              <w:t>18</w:t>
            </w:r>
            <w:bookmarkEnd w:id="2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Интернет-олимпиада школьников по физике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университет", Федеральное государственное автономное образовательное учреждение высшего </w:t>
            </w:r>
            <w:r>
              <w:lastRenderedPageBreak/>
              <w:t xml:space="preserve">образования "Санкт-Петербургский национальный </w:t>
            </w:r>
            <w:r>
              <w:t>исследовательский университет информационных технологий, механики и оптики", 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2" w:name="sub_1019"/>
            <w:r>
              <w:lastRenderedPageBreak/>
              <w:t>19</w:t>
            </w:r>
            <w:bookmarkEnd w:id="22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Кодекс знаний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3" w:name="sub_1020"/>
            <w:r>
              <w:t>20</w:t>
            </w:r>
            <w:bookmarkEnd w:id="23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Кутафинская олимпиада школьников по праву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</w:t>
            </w:r>
            <w:r>
              <w:t>ое государственное бюджетное образовательное учреждение высшего образования "Московский государственный юридический университет имени О.Е. Кутафина (МГЮА)", Федеральное государственное автономное образовательное учреждение высшего образования "Южный федера</w:t>
            </w:r>
            <w:r>
              <w:t>льный университет", 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4" w:name="sub_1021"/>
            <w:r>
              <w:t>21</w:t>
            </w:r>
            <w:bookmarkEnd w:id="24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Межвузовская олимпиада школьников "Первый успех"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 Герцена"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педагогические науки и образование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педагогическое образование, психолого-педагогическое образовани</w:t>
            </w:r>
            <w:r>
              <w:t xml:space="preserve">е, педагогическое образование (с двумя профилями подготовки), </w:t>
            </w:r>
            <w:r>
              <w:lastRenderedPageBreak/>
              <w:t>специальное (дефектологическое)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5" w:name="sub_1022"/>
            <w:r>
              <w:lastRenderedPageBreak/>
              <w:t>22</w:t>
            </w:r>
            <w:bookmarkEnd w:id="2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Междисциплинарная олимпиада школьников имени В.И. Вернадского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учреждение науки Институт социально-политических исследований Российской академии наук, Федеральное государственное автономное образовательное учреждение высшего образования "Крымский федеральный университет имени В.И.</w:t>
            </w:r>
            <w:r>
              <w:t> Вернадского",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Федеральное государственное бюджетное образовательное учреждение высшего образования "Санкт</w:t>
            </w:r>
            <w:r>
              <w:t>-Петербургский государственный экономический университет",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Ю.А.", Федеральное государственное бюджетное</w:t>
            </w:r>
            <w:r>
              <w:t xml:space="preserve"> образовательное учреждение высшего образования "Бурятский государственный университет", 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гуманитарные и социальные </w:t>
            </w:r>
            <w:r>
              <w:t>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история, 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6" w:name="sub_1023"/>
            <w:r>
              <w:lastRenderedPageBreak/>
              <w:t>23</w:t>
            </w:r>
            <w:bookmarkEnd w:id="2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Международная олимпиада школьников "Искусство графики"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рисунок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графика, дизайн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7" w:name="sub_1024"/>
            <w:r>
              <w:t>24</w:t>
            </w:r>
            <w:bookmarkEnd w:id="27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МПГУ для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8" w:name="sub_1025"/>
            <w:r>
              <w:t>25</w:t>
            </w:r>
            <w:bookmarkEnd w:id="2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по праву "ФЕМИДА"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29" w:name="sub_1026"/>
            <w:r>
              <w:t>26</w:t>
            </w:r>
            <w:bookmarkEnd w:id="29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Правительство Нижегородской области, Федеральное государственное автономное образовательное учреждение высшего образования "Национальный исследовательский Нижег</w:t>
            </w:r>
            <w:r>
              <w:t>ородский государственный университет им. Н.И. Лобачевского",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 Шухова", Федеральное государственное бюджет</w:t>
            </w:r>
            <w:r>
              <w:t>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Федерации, Федеральное государственное бюджетное образовательное учреждение высшего образования "Ярославский го</w:t>
            </w:r>
            <w:r>
              <w:t xml:space="preserve">сударственный </w:t>
            </w:r>
            <w:r>
              <w:lastRenderedPageBreak/>
              <w:t>университет им. П.Г. Демидова", 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0" w:name="sub_1027"/>
            <w:r>
              <w:lastRenderedPageBreak/>
              <w:t>27</w:t>
            </w:r>
            <w:bookmarkEnd w:id="30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"Высшая проба"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</w:t>
            </w:r>
            <w:r>
              <w:t xml:space="preserve"> бюджетное образовательное учреждение высшего образования "Иркутский государственный университет", Федеральное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</w:t>
            </w:r>
            <w:r>
              <w:t xml:space="preserve">государственное бюджетное образовательное учреждение высшего образования "Пензенский государственный университет", Федеральное государственное </w:t>
            </w:r>
            <w:r>
              <w:lastRenderedPageBreak/>
              <w:t xml:space="preserve">бюджетное образовательное учреждение высшего образования "Юго-Западный государственный университет", Федеральное </w:t>
            </w:r>
            <w:r>
              <w:t>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востоковедение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востоковедение и африканистика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 xml:space="preserve">альное государственное бюджетное образовательное учреждение </w:t>
            </w:r>
            <w:r>
              <w:lastRenderedPageBreak/>
              <w:t>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</w:t>
            </w:r>
            <w:r>
              <w:t>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</w:t>
            </w:r>
            <w:r>
              <w:t>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восточные языки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</w:t>
            </w:r>
            <w:r>
              <w:t>ономики",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</w:t>
            </w:r>
            <w:r>
              <w:t xml:space="preserve">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</w:t>
            </w:r>
            <w:r>
              <w:lastRenderedPageBreak/>
              <w:t>образования "Иркутский государственный университет", Федеральное государственное бюджетное образоват</w:t>
            </w:r>
            <w:r>
              <w:t>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</w:t>
            </w:r>
            <w:r>
              <w:t>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диз</w:t>
            </w:r>
            <w:r>
              <w:t>айн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дизайн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 xml:space="preserve">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</w:t>
            </w:r>
            <w:r>
              <w:lastRenderedPageBreak/>
              <w:t>России Б.Н. Ельцина", Федеральное государственное</w:t>
            </w:r>
            <w:r>
              <w:t xml:space="preserve"> бюджетное образовательное учреждение высшего образования "Иркутский государственный университет", Федеральное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</w:t>
            </w:r>
            <w:r>
              <w:t>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</w:t>
            </w:r>
            <w:r>
              <w:t>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</w:t>
            </w:r>
            <w:r>
              <w:t xml:space="preserve">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журналистика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lastRenderedPageBreak/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>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</w:t>
            </w:r>
            <w:r>
              <w:t>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</w:t>
            </w:r>
            <w:r>
              <w:t>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</w:t>
            </w:r>
            <w:r>
              <w:lastRenderedPageBreak/>
              <w:t xml:space="preserve">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>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</w:t>
            </w:r>
            <w:r>
              <w:t xml:space="preserve">верситет", Федеральное государственное бюджетное образовательное учреждение высшего образования "Юго-Западный </w:t>
            </w:r>
            <w:r>
              <w:lastRenderedPageBreak/>
              <w:t>государственный университет", Федеральное государственное автономное образовательное учреждение высшего образования "Национальный исследовательски</w:t>
            </w:r>
            <w:r>
              <w:t>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</w:t>
            </w:r>
            <w:r>
              <w:t>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Федеральное государственное бюджетное образ</w:t>
            </w:r>
            <w:r>
              <w:t>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образовательное учреждение высшею образования "Уральский федеральный университет имени первого Президента Ро</w:t>
            </w:r>
            <w:r>
              <w:t xml:space="preserve">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Федеральное государственное автономное образовательное учреждение высшего образования "Российский университет </w:t>
            </w:r>
            <w:r>
              <w:t xml:space="preserve">дружбы народов", Федеральное </w:t>
            </w:r>
            <w:r>
              <w:lastRenderedPageBreak/>
              <w:t>государственное бюджетное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</w:t>
            </w:r>
            <w:r>
              <w:t>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</w:t>
            </w:r>
            <w:r>
              <w:t>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</w:t>
            </w:r>
            <w:r>
              <w:t>рственное автономное образовательное учреждение высшего образования "Белгородский 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</w:t>
            </w:r>
            <w:r>
              <w:t xml:space="preserve">ерситет имени первого Президента России Б.Н. Ельцина", Федеральное государственное бюджетное </w:t>
            </w:r>
            <w:r>
              <w:lastRenderedPageBreak/>
              <w:t>образовательное учреждение высшего образования "Иркутский государственный университет", Федеральное государственное бюджетное образовательное учреждение высшего об</w:t>
            </w:r>
            <w:r>
              <w:t>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</w:t>
            </w:r>
            <w:r>
              <w:t>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 мировых цивилизаций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</w:t>
            </w:r>
            <w:r>
              <w:t xml:space="preserve">"Белгородский 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</w:t>
            </w:r>
            <w:r>
              <w:lastRenderedPageBreak/>
              <w:t>государственный университет экономики и сервиса", Федеральное государственное а</w:t>
            </w:r>
            <w:r>
              <w:t>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</w:t>
            </w:r>
            <w:r>
              <w:t>рситет", Федеральное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бюджетное образовательное учреждение высшего образования "Омский государственный университет</w:t>
            </w:r>
            <w:r>
              <w:t xml:space="preserve"> им. Ф.М. Достоевского",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</w:t>
            </w:r>
            <w:r>
              <w:t>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филология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 xml:space="preserve">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>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бюджетное образовательное учреждение высшего образования "Омский государственный университет им. Ф.М. Дост</w:t>
            </w:r>
            <w:r>
              <w:t xml:space="preserve">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</w:t>
            </w:r>
            <w:r>
              <w:lastRenderedPageBreak/>
              <w:t>высшего образования "Юго-Западный государственный уни</w:t>
            </w:r>
            <w:r>
              <w:t>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 xml:space="preserve">альное государственное автономное образовательное учреждение высшего образования "Российский </w:t>
            </w:r>
            <w:r>
              <w:lastRenderedPageBreak/>
              <w:t>университет дружбы народов", Федеральное государственное бюджетное образовательное учреждение высшего образования "Омский государственный университет им. Ф.М. Дост</w:t>
            </w:r>
            <w:r>
              <w:t>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</w:t>
            </w:r>
            <w:r>
              <w:t>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 xml:space="preserve">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</w:t>
            </w:r>
            <w:r>
              <w:lastRenderedPageBreak/>
              <w:t>государственное</w:t>
            </w:r>
            <w:r>
              <w:t xml:space="preserve"> бюджетное образовательное учреждение высшего образования "Иркутский государственный университет", Федеральное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</w:t>
            </w:r>
            <w:r>
              <w:t xml:space="preserve">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</w:t>
            </w:r>
            <w:r>
              <w:t>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политология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политология,</w:t>
            </w:r>
          </w:p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</w:t>
            </w:r>
            <w:r>
              <w:t>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государс</w:t>
            </w:r>
            <w:r>
              <w:t xml:space="preserve">твенный национальный исследовательский университет", Федеральное государственное автономное образовательное учреждение высшего </w:t>
            </w:r>
            <w:r>
              <w:lastRenderedPageBreak/>
              <w:t>образования "Уральский федеральный университет имени первого Президента России Б.Н. Ельцина", Федеральное государственное бюджетн</w:t>
            </w:r>
            <w:r>
              <w:t xml:space="preserve">ое образовательное учреждение высшего образования "Иркутский государственный университет", Федеральное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бюджетное </w:t>
            </w:r>
            <w:r>
              <w:t>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</w:t>
            </w:r>
            <w:r>
              <w:t>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</w:t>
            </w:r>
            <w:r>
              <w:t>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</w:t>
            </w:r>
            <w:r>
              <w:lastRenderedPageBreak/>
              <w:t xml:space="preserve">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>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образования "Пензенский государственный уни</w:t>
            </w:r>
            <w:r>
              <w:t>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</w:t>
            </w:r>
            <w:r>
              <w:t xml:space="preserve">й Томский </w:t>
            </w:r>
            <w:r>
              <w:lastRenderedPageBreak/>
              <w:t>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психология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психология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</w:t>
            </w:r>
            <w:r>
              <w:t xml:space="preserve">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</w:t>
            </w: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</w:t>
            </w:r>
            <w:r>
              <w:t xml:space="preserve">кутский государственный университет", Федеральное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государственное бюджетное образовательное учреждение высшего </w:t>
            </w:r>
            <w:r>
              <w:t xml:space="preserve">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автономное </w:t>
            </w:r>
            <w:r>
              <w:lastRenderedPageBreak/>
              <w:t>образовательное учреждение высшего</w:t>
            </w:r>
            <w:r>
              <w:t xml:space="preserve">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социология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социология,</w:t>
            </w:r>
          </w:p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 xml:space="preserve">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бюджетное образовательное учреждение высшего </w:t>
            </w:r>
            <w:r>
              <w:lastRenderedPageBreak/>
              <w:t>образования "Омский государственный университет им. Ф.М. Дост</w:t>
            </w:r>
            <w:r>
              <w:t>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</w:t>
            </w:r>
            <w:r>
              <w:t>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</w:t>
            </w:r>
            <w:r>
              <w:t xml:space="preserve"> бюджетное образовательное учреждение высшего образования "Иркутский государственный </w:t>
            </w:r>
            <w:r>
              <w:lastRenderedPageBreak/>
              <w:t xml:space="preserve">университет", Федеральное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</w:t>
            </w:r>
            <w:r>
              <w:t xml:space="preserve">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</w:t>
            </w:r>
            <w:r>
              <w:t>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философия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философия,</w:t>
            </w:r>
          </w:p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автономное образовательное учреждение высшего образования "Белгородский </w:t>
            </w:r>
            <w:r>
              <w:t xml:space="preserve">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сервиса", Федеральное государственное </w:t>
            </w:r>
            <w:r>
              <w:lastRenderedPageBreak/>
              <w:t>автономное обра</w:t>
            </w:r>
            <w:r>
              <w:t>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 бюджетное образовательное учреждение высшего образования "Иркутский государственный университет", Федер</w:t>
            </w:r>
            <w:r>
              <w:t>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бюджетное образовательное учреждение высшего образования "Омский государственный университет им. Ф.М. Дост</w:t>
            </w:r>
            <w:r>
              <w:t>оевского", Федеральное 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</w:t>
            </w:r>
            <w:r>
              <w:t>верситет",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</w:t>
            </w:r>
            <w:r>
              <w:lastRenderedPageBreak/>
              <w:t xml:space="preserve">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 Ельцина", Федеральное государственное</w:t>
            </w:r>
            <w:r>
              <w:t xml:space="preserve"> бюджетное образовательное учреждение высшего образования "Иркутский государственный университет", Федеральное государственное бюджетное образовательное учреждение высшего образования "Омский государственный университет им. Ф.М. Достоевского", Федеральное </w:t>
            </w:r>
            <w:r>
              <w:t xml:space="preserve">государственное бюджетное образовательное учреждение высшего образования "Пензенский государственный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</w:t>
            </w:r>
            <w:r>
              <w:t>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электроника и вычислительная техника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инфокоммуникационные технологии и системы связи, информатика и вычислительна</w:t>
            </w:r>
            <w:r>
              <w:t>я техника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1" w:name="sub_1028"/>
            <w:r>
              <w:lastRenderedPageBreak/>
              <w:t>28</w:t>
            </w:r>
            <w:bookmarkEnd w:id="3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Межрегиональная олимпиада школьников </w:t>
            </w:r>
            <w:r>
              <w:lastRenderedPageBreak/>
              <w:t>"Евразийская лингвистическая олимпиада"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лингвистический университет", Фе</w:t>
            </w:r>
            <w:r>
              <w:t>деральное государственное автономное образовательное учреждение высшего образования "Дальневосточный федеральный университет", Федеральное государственное бюджетное образовательное учреждение высшего образования "Пермский государственный национальный иссле</w:t>
            </w:r>
            <w:r>
              <w:t>довательский университет",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Федеральное государственное бюджетное образовательное учреждение вы</w:t>
            </w:r>
            <w:r>
              <w:t xml:space="preserve">сшего образования "Нижегородский государственный лингвистический университет им. Н.А. Добролюбова", Федеральное государственное бюджетное образовательное учреждение высшего образования "Пятигорский государственный университет", Федеральное государственное </w:t>
            </w:r>
            <w:r>
              <w:t>бюджетное образовательное учреждение высшего образования "Челябинский государственный университет", Федеральное государственное бюджетное образовательное учреждение высшего образования "Забайкальский государственный университет", Федеральное государственно</w:t>
            </w:r>
            <w:r>
              <w:t xml:space="preserve">е бюджетное </w:t>
            </w:r>
            <w:r>
              <w:lastRenderedPageBreak/>
              <w:t>образовательное учреждение высшего образования "Алтайский государственный педагогический университет", 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2" w:name="sub_1029"/>
            <w:r>
              <w:lastRenderedPageBreak/>
              <w:t>29</w:t>
            </w:r>
            <w:bookmarkEnd w:id="32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"САММАТ"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университет", Федеральное гос</w:t>
            </w:r>
            <w:r>
              <w:t>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Столетовых", Федеральное государственное бюджетное образовательное учреждение высшего образ</w:t>
            </w:r>
            <w:r>
              <w:t>ования "Тольяттинский государственный университет",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Огарёва", Федеральное государственное б</w:t>
            </w:r>
            <w:r>
              <w:t xml:space="preserve">юджетное образовательное учреждение высшего образования "Оренбургский государственный университет", Федеральное государственное бюджетное образовательное учреждение высшего </w:t>
            </w:r>
            <w:r>
              <w:lastRenderedPageBreak/>
              <w:t>образования "Тульский государственный университет", Министерство образования и наук</w:t>
            </w:r>
            <w:r>
              <w:t>и Самарской области,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 Шухова", Федеральное государственное бюджетное образовательное учреждение высшего о</w:t>
            </w:r>
            <w:r>
              <w:t>бразования "Кабардино-Балкарский государственный университет им. Х.М. Бербекова",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  <w:r>
              <w:t>, Федеральное государственное бюджетное образовательное учреждение высшего образования "Вятский государственный университет", Федеральное государственное автономное образовательное учреждение высшего образования "Волгоградский государственный университет",</w:t>
            </w:r>
            <w:r>
              <w:t xml:space="preserve"> Государственное бюджетное образовательное учреждение высшего образования Самарской области "Самарская государственная областная академия (Наяновой)", 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</w:t>
            </w:r>
            <w:r>
              <w:t>довательский Томский государственный университет", 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3" w:name="sub_1030"/>
            <w:r>
              <w:lastRenderedPageBreak/>
              <w:t>30</w:t>
            </w:r>
            <w:bookmarkEnd w:id="33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им. В.Е. Татлина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строительства", Федеральное государственное бюджетное образоват</w:t>
            </w:r>
            <w:r>
              <w:t>ельное учреждение высшего образования "Юго-Западный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графика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композиция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рисунок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4" w:name="sub_1031"/>
            <w:r>
              <w:t>31</w:t>
            </w:r>
            <w:bookmarkEnd w:id="3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на базе ведомственных образовательных</w:t>
            </w:r>
            <w:r>
              <w:t xml:space="preserve"> организаций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казённое образовательное учреждение высшего образования "Академия Федеральной службы безопасности Российской Федерации", Федеральное государственное казённое военное образовательное учреждение высшего образования "А</w:t>
            </w:r>
            <w:r>
              <w:t>кадемия Федеральной службы охраны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5" w:name="sub_1032"/>
            <w:r>
              <w:t>32</w:t>
            </w:r>
            <w:bookmarkEnd w:id="3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по информатике и компьютерной безопасности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казённое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компьютерная безопасность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информационная безопасность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6" w:name="sub_1033"/>
            <w:r>
              <w:t>33</w:t>
            </w:r>
            <w:bookmarkEnd w:id="3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олимпиада школьников по математике и криптографии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казённое образовательное учреждение высшего образования "Академия Федеральной службы безопасности Российской </w:t>
            </w:r>
            <w:r>
              <w:lastRenderedPageBreak/>
              <w:t>Фе</w:t>
            </w:r>
            <w:r>
              <w:t>дерации", Федеральное государственное казённое научное учреждение "Академия криптографии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7" w:name="sub_1034"/>
            <w:r>
              <w:lastRenderedPageBreak/>
              <w:t>34</w:t>
            </w:r>
            <w:bookmarkEnd w:id="37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отраслевая олимпиада школьников "Паруса надежды"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университет транспорта (МИИТ)", Федеральное государственное бюджетное образовательное учреждение высшего образования "Уральский государственный университет пут</w:t>
            </w:r>
            <w:r>
              <w:t>ей сообщения", Федеральное государственное бюджетное образовательное учреждение высшего образования "Иркутский государственный университет путей сообщения", Федеральное государственное бюджетное образовательное учреждение высшего образования "Дальневосточн</w:t>
            </w:r>
            <w:r>
              <w:t>ый государственный университет путей сообщения", Федеральное государственное бюджетное образовательное учреждение высшего образования "Морской государственный университет имени адмирала Г.И. Невельского", Федеральное государственное бюджетное образовательн</w:t>
            </w:r>
            <w:r>
              <w:t xml:space="preserve">ое учреждение высшего образования "Ростовский государственный университет путей сообщения", Федеральное государственное бюджетное образовательное учреждение высшего образования "Сибирский государственный университет путей сообщения", </w:t>
            </w:r>
            <w:r>
              <w:lastRenderedPageBreak/>
              <w:t>Федеральное государств</w:t>
            </w:r>
            <w:r>
              <w:t>енное бюджетное образовательное учреждение высшего образования "Самарский государственный университет путей сообщения", Федеральное государственное бюджетное образовательное учреждение высшего образования "Петербургский государственный университет путей со</w:t>
            </w:r>
            <w:r>
              <w:t>общения Императора Александра I", Федеральное государственное бюджетное образовательное учреждение высшего образования "Омский государственный университет путей сообщения", Федеральное государственное бюджетное образовательное учреждение высшего образовани</w:t>
            </w:r>
            <w:r>
              <w:t>я "Московский государственный университет геодезии и картографии",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Макарова", Федеральное государ</w:t>
            </w:r>
            <w:r>
              <w:t>ственное бюджетное образовательное учреждение высшего образования "Московский автомобильно-дорожный государственный технический университет (МАДИ)", Федеральное государственное бюджетное образовательное учреждение высшего образования "Юго-Западный государс</w:t>
            </w:r>
            <w:r>
              <w:t>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техника и 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техника и технологии строительства, информационная безопасность, электро- и теплоэнергетика, машиностроение, техносферная безопасность и природообустройство, техника и технологии наземного транспорта, управление в </w:t>
            </w:r>
            <w:r>
              <w:t>технических системах, экономика и управление, сервис и туризм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8" w:name="sub_1035"/>
            <w:r>
              <w:lastRenderedPageBreak/>
              <w:t>35</w:t>
            </w:r>
            <w:bookmarkEnd w:id="3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Межрегиональная </w:t>
            </w:r>
            <w:r>
              <w:lastRenderedPageBreak/>
              <w:t>химическая олимпиада школьников имени академика П.Д. Саркисова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</w:t>
            </w:r>
            <w:r>
              <w:t>зовательное учреждение высшего образования "Российский химико-технологический университет имени Д.И. Менделеева", Федеральное государственное бюджетное образовательное учреждение высшего образования "Российский государственный университет нефти и газа (нац</w:t>
            </w:r>
            <w:r>
              <w:t>иональный исследовательский университет) имени И.М. Губкина"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39" w:name="sub_1036"/>
            <w:r>
              <w:lastRenderedPageBreak/>
              <w:t>36</w:t>
            </w:r>
            <w:bookmarkEnd w:id="3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Межрегиональная экономическая олимпиада школьников имени Н.Д. Кондратьева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</w:t>
            </w:r>
            <w:r>
              <w:t>тное учреждение науки Институт экономики Российской академии наук,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университет", Федеральное государственное образовател</w:t>
            </w:r>
            <w:r>
              <w:t>ьное бюджетное учреждение высшего образования "Финансовый университет при Правительстве Российской Федерации",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</w:t>
            </w:r>
            <w:r>
              <w:t xml:space="preserve"> России Б.Н. Ельцина",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университет", Автономная некоммерческая организация высшего образования </w:t>
            </w:r>
            <w:r>
              <w:lastRenderedPageBreak/>
              <w:t>"Национальный инсти</w:t>
            </w:r>
            <w:r>
              <w:t>тут финансовых рынков и управления"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0" w:name="sub_1037"/>
            <w:r>
              <w:lastRenderedPageBreak/>
              <w:t>37</w:t>
            </w:r>
            <w:bookmarkEnd w:id="4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1" w:name="sub_1038"/>
            <w:r>
              <w:t>38</w:t>
            </w:r>
            <w:bookmarkEnd w:id="4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Межрегиональный экономический фестиваль школьников "Сибириада. Шаг в мечту"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образования, науки и инновационной политики Новосибирской области,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Федеральное го</w:t>
            </w:r>
            <w:r>
              <w:t>сударственное автономное образовательное учреждение высшего образования "Национальный исследовательский университет "Высшая школа экономики", Частное образовательное учреждение высшего образования Центросоюза Российской Федерации "Сибирский университет пот</w:t>
            </w:r>
            <w:r>
              <w:t xml:space="preserve">ребительской кооперации", Федеральное государственное автономное образовательное учреждение высшего образования "Уральский федеральный </w:t>
            </w:r>
            <w:r>
              <w:lastRenderedPageBreak/>
              <w:t>университет имени первого Президента России Б.Н. Ельцина"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2" w:name="sub_1039"/>
            <w:r>
              <w:lastRenderedPageBreak/>
              <w:t>39</w:t>
            </w:r>
            <w:bookmarkEnd w:id="42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Многопредметная олимпиада "Юные таланты"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университет", Министерство образования и науки Пермского края,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университет",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</w:t>
            </w:r>
            <w:r>
              <w:t>иверситет им. Н.П. Огарёва",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Королева", Федеральное государственное бюджетное образовательное у</w:t>
            </w:r>
            <w:r>
              <w:t xml:space="preserve">чреждение высшего образования "Сибирский государственный университет науки и </w:t>
            </w:r>
            <w:r>
              <w:lastRenderedPageBreak/>
              <w:t>технологий имени академика М.Ф. Решетнева"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3" w:name="sub_1040"/>
            <w:r>
              <w:lastRenderedPageBreak/>
              <w:t>40</w:t>
            </w:r>
            <w:bookmarkEnd w:id="43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Многопрофильная инженерная олимпиада "Звезда"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унитарное предприятие "Центральный аэрогидродинамический институт имени профессора Н.Е. Жуковского", Министерство образования и науки Челябинской области, Департамент образования Ямало-Ненецкого автономного округа, Управление об</w:t>
            </w:r>
            <w:r>
              <w:t>разования, молодежной политики и спорта Администрации Шелеховского муниципального района Иркутской области,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</w:t>
            </w:r>
            <w:r>
              <w:t>едовательский университет)", Бюджетное учреждение высшего образования Ханты-Мансийского автономного округа - Югры "Сургутский государственный университет", Государственное бюджетное образовательное учреждение высшего образования Московской области "Универс</w:t>
            </w:r>
            <w:r>
              <w:t xml:space="preserve">итет "Дубна", Федеральное государственное бюджетное образовательное учреждение высшего образования "Тольяттинский государственный университет", Федеральное государственное автономное образовательное учреждение высшего </w:t>
            </w:r>
            <w:r>
              <w:lastRenderedPageBreak/>
              <w:t>образования "Северо-Восточный федераль</w:t>
            </w:r>
            <w:r>
              <w:t>ный университет имени М.К. Аммосова", Федеральное государственное автономное образовательное учреждение высшего образования "Дальневосточный федеральный университет", Федеральное государственное автономное образовательное учреждение высшего образования "Са</w:t>
            </w:r>
            <w:r>
              <w:t>марский национальный исследовательский университет имени академика С.П. Королева", Федеральное государственное автономное образовательное учреждение высшего образования "Севастопольский государственный университет", Федеральное государственное автономное о</w:t>
            </w:r>
            <w:r>
              <w:t>бразовательное учреждение высшего образования "Национальный исследовательский технологический университет "МИСиС", Федеральное государственное автономное образовательное учреждение высшего образования "Санкт-Петербургский государственный электротехнический</w:t>
            </w:r>
            <w:r>
              <w:t xml:space="preserve"> университет "ЛЭТИ" им. В.И. Ульянова (Ленина)",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</w:t>
            </w:r>
            <w:r>
              <w:lastRenderedPageBreak/>
              <w:t>образователь</w:t>
            </w:r>
            <w:r>
              <w:t>ное учреждение высшего образования "Южный федеральный университет",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Федеральное государственное ав</w:t>
            </w:r>
            <w:r>
              <w:t>тономное образовательное учреждение высшего образования "Национальный исследовательский ядерный университет "МИФИ", Федеральное государственное бюджетное образовательное учреждение высшего образования "Алтайский государственный университет", Федеральное го</w:t>
            </w:r>
            <w:r>
              <w:t>сударственное бюджетное образовательное учреждение высшего образования "Амурский государственный университет", Федеральное государственное бюджетное образовательное учреждение высшего образования "Волгоградский государственный технический университет", Фед</w:t>
            </w:r>
            <w:r>
              <w:t>еральное государственное бюджетное образовательное учреждение высшего образования "Воронежский государственный университет", Федеральное государственное бюджетное образовательное учреждение высшего образования "Донской государственный технический университ</w:t>
            </w:r>
            <w:r>
              <w:t xml:space="preserve">ет", Федеральное государственное бюджетное образовательное учреждение высшего </w:t>
            </w:r>
            <w:r>
              <w:lastRenderedPageBreak/>
              <w:t>образования "Ижевский государственный технический университет имени М.Т. Калашникова", Федеральное государственное бюджетное образовательное учреждение высшего образования "Ковро</w:t>
            </w:r>
            <w:r>
              <w:t>вская государственная технологическая академия имени В.А. Дегтярева", Федеральное государственное бюджетное образовательное учреждение высшего образования "Кубанский государственный технологический университет", Федеральное государственное бюджетное образо</w:t>
            </w:r>
            <w:r>
              <w:t>вательное учреждение высшего образования "Московский государственный технологический университет "СТАНКИН", Федеральное государственное бюджетное образовательное учреждение высшего образования "Московский технологический университет", Федеральное государст</w:t>
            </w:r>
            <w:r>
              <w:t xml:space="preserve">венное бюджетное образовательное учреждение высшего образования "Нижегородский государственный технический университет им. Р.Е. Алексеева", Федеральное государственное бюджетное образовательное учреждение высшего образования "Новосибирский государственный </w:t>
            </w:r>
            <w:r>
              <w:t xml:space="preserve">технический университет", Федеральное государственное бюджетное образовательное учреждение высшего образования "Орловский государственный университет имени И.С. Тургенева", </w:t>
            </w:r>
            <w:r>
              <w:lastRenderedPageBreak/>
              <w:t>Федеральное государственное бюджетное образовательное учреждение высшего образовани</w:t>
            </w:r>
            <w:r>
              <w:t>я "Пермский национальный</w:t>
            </w:r>
          </w:p>
          <w:p w:rsidR="00000000" w:rsidRDefault="005B48E3">
            <w:pPr>
              <w:pStyle w:val="a6"/>
            </w:pPr>
            <w:r>
              <w:t xml:space="preserve">исследовательский политехнический университет",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</w:t>
            </w:r>
            <w:r>
              <w:t>имени И.М. Губкина", Федеральное государственное бюджетное образовательное учреждение высшего образования "Самарский государственный технический университет", Федеральное государственное бюджетное образовательное учреждение высшего образования "Санкт-Петер</w:t>
            </w:r>
            <w:r>
              <w:t>бургский горный университет", 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 Кирова", Федеральное государственное бюджетное образовательное уч</w:t>
            </w:r>
            <w:r>
              <w:t>реждение высшего образования "Саратовский государственный технический университет имени Гагарина Ю.А.",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</w:t>
            </w:r>
            <w:r>
              <w:t xml:space="preserve"> технологический </w:t>
            </w:r>
            <w:r>
              <w:lastRenderedPageBreak/>
              <w:t>университет)",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Решетнева", Федеральное государственное бюджетное образовате</w:t>
            </w:r>
            <w:r>
              <w:t>льное учреждение высшего образования "Сочинский государственный университет", Федеральное государственное бюджетное образовательное учреждение высшего образования "Тихоокеанский государственный университет", Федеральное государственное бюджетное образовате</w:t>
            </w:r>
            <w:r>
              <w:t>льное учреждение высшего образования "Уральский государственный университет путей сообщения",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бюдже</w:t>
            </w:r>
            <w:r>
              <w:t>тное образовательное учреждение высшего образования "Южно-Российский государственный политехнический университет (НПИ) имени М.И. Платова", Федеральное государственное бюджетное образовательное учреждение высшего образования "Ярославский государственный те</w:t>
            </w:r>
            <w:r>
              <w:t xml:space="preserve">хнический университет", Федеральное государственное бюджетное образовательное учреждение высшего </w:t>
            </w:r>
            <w:r>
              <w:lastRenderedPageBreak/>
              <w:t>образования "Забайкальский государственный университет", Федеральное государственное бюджетное образовательное учреждение высшего образования "Омский государст</w:t>
            </w:r>
            <w:r>
              <w:t>венный технический университет", Федеральное государственное бюджетное образовательное учреждение высшего образования "Ульяновский государственный университет", Федеральное государственное бюджетное образовательное учреждение высшего образования "Московски</w:t>
            </w:r>
            <w:r>
              <w:t xml:space="preserve">й государственный университет технологий и управления имени К.Г. Разумовского (Первый казачий университет)",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r>
              <w:t>В.Г. Шухова", Федеральное государственное бюджетное образовательное учреждение высшего образования "Пензенский государственный технологический университет", Федеральное государственное бюджетное образовательное учреждение высшего образования "Тверской госу</w:t>
            </w:r>
            <w:r>
              <w:t xml:space="preserve">дарственный университет", Федеральное государственное бюджетное образовательное учреждение высшего образования "Тульский государственный университет", Федеральное государственное бюджетное </w:t>
            </w:r>
            <w:r>
              <w:lastRenderedPageBreak/>
              <w:t>образовательное учреждение высшего образования "Уфимский государств</w:t>
            </w:r>
            <w:r>
              <w:t>енный авиационный технический университет",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университет)", Федеральное государственное бюджетное образоват</w:t>
            </w:r>
            <w:r>
              <w:t>ельное учреждение высшего образования "Иркутский национальный исследовательский технический университет", 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обществозна</w:t>
            </w:r>
            <w:r>
              <w:t>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 и науки Челябинской области, Федеральное государственное автономное образовател</w:t>
            </w:r>
            <w:r>
              <w:t>ьное учреждение высшего образования "Южно-Уральский государственный университет (национальный исследовательский университет)", Бюджетное учреждение высшего образования Ханты- Мансийского автономного округа - Югры "Сургутский государственный университет", Ф</w:t>
            </w:r>
            <w:r>
              <w:t xml:space="preserve">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Федерации, </w:t>
            </w:r>
            <w:r>
              <w:lastRenderedPageBreak/>
              <w:t>Департамент образования Ямало-Ненецкого автономного округа, Федераль</w:t>
            </w:r>
            <w:r>
              <w:t>ное государственное автономное образовательное учреждение высшего образования "Национальный исследовательский технологический университет "МИСиС", Федеральное государственное автономное образовательное учреждение высшего образования "Самарский национальный</w:t>
            </w:r>
            <w:r>
              <w:t xml:space="preserve"> исследовательский университет имени академика С.П. Королева", Федеральное государственное автономное образовательное учреждение высшего образования "Севастопольский государственный университет", Федеральное государственное автономное образовательное учреж</w:t>
            </w:r>
            <w:r>
              <w:t>дение высшего образования "Северный (Арктический) федеральный университет имени М.В. Ломоносова",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</w:t>
            </w:r>
            <w:r>
              <w:t xml:space="preserve">деральное государственное автономное образовательное учреждение высшего образования "Национальный исследовательский ядерный университет "МИФИ", Федеральное государственное автономное образовательное учреждение высшего образования </w:t>
            </w:r>
            <w:r>
              <w:lastRenderedPageBreak/>
              <w:t>"Санкт-Петербургский госуд</w:t>
            </w:r>
            <w:r>
              <w:t>арственный электротехнический университет "ЛЭТИ" им. В.И. Ульянова (Ленина)", Федеральное государственное автономное образовательное учреждение высшего образования "Дальневосточный федеральный университет", Федеральное государственное автономное образовате</w:t>
            </w:r>
            <w:r>
              <w:t>льное учреждение высшего образования "Северо-Восточный федеральный университет имени М.К. Аммосова",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 Шух</w:t>
            </w:r>
            <w:r>
              <w:t>ова", Федеральное государственное бюджетное образовательное учреждение высшего образования "Донской государственный технический университет", Федеральное государственное бюджетное образовательное учреждение высшего образования "Забайкальский государственны</w:t>
            </w:r>
            <w:r>
              <w:t>й университет",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университет", Федеральное государственное бюджетное образовательное учреждение высшего образования "К</w:t>
            </w:r>
            <w:r>
              <w:t xml:space="preserve">азанский </w:t>
            </w:r>
            <w:r>
              <w:lastRenderedPageBreak/>
              <w:t>национальный исследовательский технический университет им. А.Н. Туполева - КАИ", Федеральное государственное бюджетное образовательное учреждение высшего образования "Кубанский государственный технологический университет", Федеральное государствен</w:t>
            </w:r>
            <w:r>
              <w:t>ное бюджетное образовательное учреждение высшего образования "Московский государственный технологический университет "СТАНКИН", Федеральное государственное бюджетное образовательное учреждение высшего образования "Московский государственный университет тех</w:t>
            </w:r>
            <w:r>
              <w:t>нологий и управления имени К.Г. Разумовского (Первый казачий университет)", 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бюджетное образовательное</w:t>
            </w:r>
            <w:r>
              <w:t xml:space="preserve"> учреждение высшего образования "Омский государственный технический университет",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</w:t>
            </w:r>
            <w:r>
              <w:t xml:space="preserve">ерситет) имени И.М. Губкина", Федеральное государственное бюджетное образовательное учреждение высшего </w:t>
            </w:r>
            <w:r>
              <w:lastRenderedPageBreak/>
              <w:t>образования "Самарский государственный технический университет", Федеральное государственное бюджетное образовательное учреждение высшего образования "Си</w:t>
            </w:r>
            <w:r>
              <w:t>бирский государственный технологический университет", Федеральное государственное бюджетное образовательное учреждение высшего образования "Сочинский государственный университет", Федеральное государственное бюджетное образовательное учреждение высшего обр</w:t>
            </w:r>
            <w:r>
              <w:t>азования "Тверской государственный университет", Федеральное государственное бюджетное образовательное учреждение высшего образования "Тульский государственный университет", Федеральное государственное бюджетное образовательное учреждение высшего образован</w:t>
            </w:r>
            <w:r>
              <w:t>ия "Уральский государственный университет путей сообщения", Федеральное государственное бюджетное образовательное учреждение высшего образования "Воронежский государственный университет", Федеральное государственное бюджетное образовательное учреждение выс</w:t>
            </w:r>
            <w:r>
              <w:t xml:space="preserve">шего образования "Московский авиационный институт (национальный исследовательский университет)", Федеральное государственное бюджетное образовательное учреждение высшего образования "Новосибирский </w:t>
            </w:r>
            <w:r>
              <w:lastRenderedPageBreak/>
              <w:t>государственный технический университет", Федеральное госуд</w:t>
            </w:r>
            <w:r>
              <w:t xml:space="preserve">арственное бюджетное образовательное учреждение высшего образования "Пензенский государственный технологический университет", Федеральное государственное бюджетное образовательное учреждение высшего образования "Тихоокеанский государственный университет", </w:t>
            </w: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бюджетное образовательное учреждение высшего образования "Алтайский государственный университет", Ф</w:t>
            </w:r>
            <w:r>
              <w:t>едеральное государственное бюджетное образовательное учреждение высшего образования "Ярославский государственный технический университет", Федеральное государственное бюджетное образовательное учреждение высшего образования "Амурский государственный универ</w:t>
            </w:r>
            <w:r>
              <w:t>ситет",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Калашникова", Федеральное государственное бюджетное образовательное учреждение высшего образования "Ни</w:t>
            </w:r>
            <w:r>
              <w:t xml:space="preserve">жегородский государственный технический университет </w:t>
            </w:r>
            <w:r>
              <w:lastRenderedPageBreak/>
              <w:t>им. Р.Е. Алексеева", 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 Кирова", Федеральное г</w:t>
            </w:r>
            <w:r>
              <w:t>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 Платова", Федеральное государственное бюджетное образовательное учреждение высшего образования "Северо-Кав</w:t>
            </w:r>
            <w:r>
              <w:t>казский горно-металлургический институт (государственный технологический университет)",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университет", Федеральное государ</w:t>
            </w:r>
            <w:r>
              <w:t>ственное бюджетное образовательное учреждение высшего образования "Волгоградский государственный технический университет", Федеральное государственное бюджетное образовательное учреждение высшего образования "Южно-Уральский государственный аграрный универс</w:t>
            </w:r>
            <w:r>
              <w:t xml:space="preserve">итет", Федеральное государственное автономное образовательное учреждение высшего образования "Южный федеральный </w:t>
            </w:r>
            <w:r>
              <w:lastRenderedPageBreak/>
              <w:t>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естественные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компьютерные и информационные науки, биологические науки, архитектура, техника и технологии строительства, инфор</w:t>
            </w:r>
            <w:r>
              <w:t xml:space="preserve">матика и вычислительная техника, информационная безопасность, электроника, радиотехника и системы связи, фотоника, приборостроение, оптические и </w:t>
            </w:r>
            <w:r>
              <w:lastRenderedPageBreak/>
              <w:t>биотехнические системы и технологии, электро- и теплоэнергетика, ядерная энергетика и технологии, машиностроени</w:t>
            </w:r>
            <w:r>
              <w:t>е, оружие и системы вооружения, химические технологии, промышленная экология и биотехнологии, техносферная безопасность и природообустройство, прикладная геология, горное дело, нефтегазовое дело и геодезия, технологии материалов, техника и технологии назем</w:t>
            </w:r>
            <w:r>
              <w:t xml:space="preserve">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</w:t>
            </w:r>
            <w:r>
              <w:lastRenderedPageBreak/>
              <w:t>нанотехнологии и наноматериалы</w:t>
            </w:r>
            <w:r>
              <w:t>, технологии легкой промышленности, сельское, лесное и рыбное хозяйство, экономика и управление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унитарное предприятие "Центральный аэрогидродинамический институт имени профессора Н.Е. </w:t>
            </w:r>
            <w:r>
              <w:t>Жуковского", Министерство образования и науки Челябинской области, Департамент образования Ямало-Ненецкого автономного округа, Управление образования, молодежной политики и спорта Администрации Шелеховского муниципального района Иркутской области, Федераль</w:t>
            </w:r>
            <w:r>
              <w:t>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университет)", Бюджетное учреждение высшего образования Ханты-Мансийского автономного округа - Югры "С</w:t>
            </w:r>
            <w:r>
              <w:t>ургутский государственный университет", Государственное бюджетное образовательное учреждение высшего образования Московской области "Университет "Дубна", Федеральное государственное бюджетное образовательное учреждение высшего образования "Тольяттинский го</w:t>
            </w:r>
            <w:r>
              <w:t xml:space="preserve">сударственный университет", Федеральное государственное автономное образовательное учреждение высшего образования "Северо-Восточный </w:t>
            </w:r>
            <w:r>
              <w:lastRenderedPageBreak/>
              <w:t>федеральный университет имени М.К. Аммосова", Федеральное государственное автономное образовательное учреждение высшего обра</w:t>
            </w:r>
            <w:r>
              <w:t>зования "Дальневосточный федеральный университет",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Королева", Федеральное государственное автон</w:t>
            </w:r>
            <w:r>
              <w:t>омное образовательное учреждение высшего образования "Севастопольский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Ф</w:t>
            </w:r>
            <w:r>
              <w:t>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 Ульянова (Ленина)", Федеральное государственное автономное образовательное учреждение в</w:t>
            </w:r>
            <w:r>
              <w:t xml:space="preserve">ысшего образования "Национальный исследовательский Томский политехнический университет", Федеральное государственное автономное образовательное учреждение высшего </w:t>
            </w:r>
            <w:r>
              <w:lastRenderedPageBreak/>
              <w:t>образования "Южный федеральный университет", Федеральное государственное автономное образоват</w:t>
            </w:r>
            <w:r>
              <w:t xml:space="preserve">ельное учреждение высшего образования "Северный (Арктический) федеральный университет имени М.В. Ломоносова", Федеральное государственное автономное образовательное учреждение высшего образования "Национальный исследовательский ядерный университет "МИФИ", </w:t>
            </w:r>
            <w:r>
              <w:t>Федеральное государственное бюджетное образовательное учреждение высшего образования "Алтайский государственный университет", Федеральное государственное бюджетное образовательное учреждение высшего образования "Амурский государственный университет", Федер</w:t>
            </w:r>
            <w:r>
              <w:t>альное государственное бюджетное образовательное учреждение высшего образования "Волгоградский государственный технический университет", Федеральное государственное бюджетное образовательное учреждение высшего образования "Воронежский государственный униве</w:t>
            </w:r>
            <w:r>
              <w:t xml:space="preserve">рситет", Федеральное государственное бюджетное образовательное учреждение высшего образования "Донской государственный технический университет", Федеральное государственное бюджетное образовательное учреждение высшего образования "Ижевский государственный </w:t>
            </w:r>
            <w:r>
              <w:lastRenderedPageBreak/>
              <w:t>технический университет имени М.Т. Калашникова", 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Дегтярева", Федеральное государственное бюджетное образова</w:t>
            </w:r>
            <w:r>
              <w:t>тельное учреждение высшего образования "Кубанский государственный технологический университет",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"СТАНКИН", Федераль</w:t>
            </w:r>
            <w:r>
              <w:t>ное государственное бюджетное образовательное учреждение высшего образования "Московский технологический университет", Федеральное государственное бюджетное образовательное учреждение высшего образования "Нижегородский государственный технический университ</w:t>
            </w:r>
            <w:r>
              <w:t>ет им. Р.Е. Алексеева", Федеральное государственное бюджетное образовательное учреждение высшего образования "Новосибирский государственный технический университет", Федеральное государственное бюджетное образовательное учреждение высшего образования "Орло</w:t>
            </w:r>
            <w:r>
              <w:t xml:space="preserve">вский государственный университет имени И.С. Тургенева", Федеральное государственное бюджетное </w:t>
            </w:r>
            <w:r>
              <w:lastRenderedPageBreak/>
              <w:t>образовательное учреждение высшего образования "Пермский национальный исследовательский политехнический университет", Федеральное государственное бюджетное образ</w:t>
            </w:r>
            <w:r>
              <w:t>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 Губкина", Федеральное государственное бюджетное образовательное учреждение высшего образования "Самарский</w:t>
            </w:r>
            <w:r>
              <w:t xml:space="preserve"> государственный технический университет", Федеральное государственное бюджетное образовательное учреждение высшего образования "Санкт-Петербургский горный университет", Федеральное государственное бюджетное образовательное учреждение высшего образования "</w:t>
            </w:r>
            <w:r>
              <w:t xml:space="preserve">Санкт-Петербургский государственный лесотехнический университет имени С.М. Кирова",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Ю.А.", Федеральное </w:t>
            </w:r>
            <w:r>
              <w:t xml:space="preserve">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университет)", Федеральное </w:t>
            </w:r>
            <w:r>
              <w:lastRenderedPageBreak/>
              <w:t>государственное бюджетное образовательное учреждение высшего образования</w:t>
            </w:r>
            <w:r>
              <w:t xml:space="preserve"> "Сибирский государственный университет науки и технологий имени академика М.Ф. Решетнева", Федеральное государственное бюджетное образовательное учреждение высшего образования "Сочинский государственный университет", Федеральное государственное бюджетное </w:t>
            </w:r>
            <w:r>
              <w:t>образовательное учреждение высшего образования "Тихоокеанский государственный университет", Федеральное государственное бюджетное образовательное учреждение высшего образования "Уральский государственный университет путей сообщения", Федеральное государств</w:t>
            </w:r>
            <w:r>
              <w:t>енное бюджетное образовательное учреждение высшего образования "Юго-Западный государственный университет",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</w:t>
            </w:r>
            <w:r>
              <w:t>И) имени М.И. Платова", Федеральное государственное бюджетное образовательное учреждение высшего образования "Ярославский государственный технический университет", Федеральное государственное бюджетное образовательное учреждение высшего образования "Забайк</w:t>
            </w:r>
            <w:r>
              <w:t xml:space="preserve">альский </w:t>
            </w:r>
            <w:r>
              <w:lastRenderedPageBreak/>
              <w:t>государственный университет", Федеральное государственное бюджетное образовательное учреждение высшего образования "Омский государственный технический университет", Федеральное государственное бюджетное образовательное учреждение высшего образовани</w:t>
            </w:r>
            <w:r>
              <w:t>я "Ульяновский государственный университет",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 Разумовского (Первый казачий университет)", Федерал</w:t>
            </w:r>
            <w:r>
              <w:t>ьное государственное бюджетное образовательное учреждение высшего образования "Белгородский государственный технологический университет им. В.Г. Шухова", Федеральное государственное бюджетное образовательное учреждение высшего образования "Пензенский госуд</w:t>
            </w:r>
            <w:r>
              <w:t>арственный технологический университет", Федеральное государственное бюджетное образовательное учреждение высшего образования "Тверской государственный университет", Федеральное государственное бюджетное образовательное учреждение высшего образования "Туль</w:t>
            </w:r>
            <w:r>
              <w:t xml:space="preserve">ский государственный университет", Федеральное государственное бюджетное образовательное учреждение высшего </w:t>
            </w:r>
            <w:r>
              <w:lastRenderedPageBreak/>
              <w:t>образования "Уфимский государственный авиационный технический университет", Федеральное государственное бюджетное образовательное учреждение высшего</w:t>
            </w:r>
            <w:r>
              <w:t xml:space="preserve"> образования "Московский авиационный институт (национальный исследовательский университет)",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университет", Федерально</w:t>
            </w:r>
            <w:r>
              <w:t>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унитарное предприятие "Центральный аэрогидродинамический институт имени профессора Н.Е. Жуковского", Министерство образования и науки Челябинской области, Департамент образования Ямало-Ненецкого автономного округа, Управление об</w:t>
            </w:r>
            <w:r>
              <w:t>разования, молодежной политики и спорта Администрации Шелеховского муниципального района Иркутской области,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</w:t>
            </w:r>
            <w:r>
              <w:t xml:space="preserve">едовательский университет)", Бюджетное учреждение </w:t>
            </w:r>
            <w:r>
              <w:lastRenderedPageBreak/>
              <w:t>высшего образования Ханты-Мансийского автономного округа - Югры "Сургутский государственный университет", Государственное бюджетное образовательное учреждение высшего образования Московской области "Универс</w:t>
            </w:r>
            <w:r>
              <w:t>итет "Дубна", Федеральное государственное бюджетное образовательное учреждение высшего образования "Тольяттинский государственный университет", Федеральное государственное автономное образовательное учреждение высшего образования "Северо-Восточный федераль</w:t>
            </w:r>
            <w:r>
              <w:t>ный университет имени М.К. Аммосова", Федеральное государственное автономное образовательное учреждение высшего образования "Дальневосточный федеральный университет", Федеральное государственное автономное образовательное учреждение высшего образования "Са</w:t>
            </w:r>
            <w:r>
              <w:t>марский национальный исследовательский университет имени академика С.П. Королева", Федеральное государственное автономное образовательное учреждение высшего образования "Севастопольский государственный университет", Федеральное государственное автономное о</w:t>
            </w:r>
            <w:r>
              <w:t xml:space="preserve">бразовательное учреждение высшего образования "Национальный </w:t>
            </w:r>
            <w:r>
              <w:lastRenderedPageBreak/>
              <w:t>исследовательский технологический университет "МИСиС", Федеральное государственное автономное образовательное учреждение высшего образования "Санкт-Петербургский государственный электротехнический</w:t>
            </w:r>
            <w:r>
              <w:t xml:space="preserve"> университет "ЛЭТИ" им. В.И. Ульянова (Ленина)",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образователь</w:t>
            </w:r>
            <w:r>
              <w:t>ное учреждение высшего образования "Южный федеральный университет", Федеральное государственное автономное образовательное учреждение высшего образования "Северный (Арктический) федеральный университет имени М. В. Ломоносова", Федеральное государственное а</w:t>
            </w:r>
            <w:r>
              <w:t>втономное образовательное учреждение высшего образования "Национальный исследовательский ядерный университет "МИФИ", Федеральное государственное бюджетное образовательное учреждение высшего образования "Алтайский государственный университет", Федеральное г</w:t>
            </w:r>
            <w:r>
              <w:t xml:space="preserve">осударственное бюджетное образовательное учреждение высшего образования "Амурский государственный университет", Федеральное государственное </w:t>
            </w:r>
            <w:r>
              <w:lastRenderedPageBreak/>
              <w:t>бюджетное образовательное учреждение высшего образования "Волгоградский государственный технический университет", Фе</w:t>
            </w:r>
            <w:r>
              <w:t>деральное государственное бюджетное образовательное учреждение высшего образования "Воронежский государственный университет", Федеральное государственное бюджетное образовательное учреждение высшего образования "Донской государственный технический универси</w:t>
            </w:r>
            <w:r>
              <w:t>тет",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Калашникова", Федеральное государственное бюджетное образовательное учреждение высшего образования "Ковр</w:t>
            </w:r>
            <w:r>
              <w:t>овская государственная технологическая академия имени В.А. Дегтярева", Федеральное государственное бюджетное образовательное учреждение высшего образования "Кубанский государственный технологический университет", Федеральное государственное бюджетное образ</w:t>
            </w:r>
            <w:r>
              <w:t xml:space="preserve">овательное учреждение высшего образования "Московский государственный технологический университет "СТАНКИН", Федеральное государственное бюджетное образовательное учреждение высшего образования "Московский технологический </w:t>
            </w:r>
            <w:r>
              <w:lastRenderedPageBreak/>
              <w:t>университет", Федеральное государс</w:t>
            </w:r>
            <w:r>
              <w:t>твенное бюджетное образовательное учреждение высшего образования "Нижегородский государственный технический университет им. Р.Е. Алексеева", Федеральное государственное бюджетное образовательное учреждение высшего образования "Новосибирский государственный</w:t>
            </w:r>
            <w:r>
              <w:t xml:space="preserve"> технический университет", Федеральное государственное бюджетное образовательное учреждение высшего образования "Орловский государственный университет имени И.С. Тургенева", Федеральное государственное бюджетное образовательное учреждение высшего образован</w:t>
            </w:r>
            <w:r>
              <w:t>ия "Пермский национальный исследовательский политехнический университет",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</w:t>
            </w:r>
            <w:r>
              <w:t xml:space="preserve"> имени И.М. Губкина", Федеральное государственное бюджетное образовательное учреждение высшего образования "Самарский государственный технический университет", Федеральное государственное бюджетное образовательное учреждение высшего образования "Санкт-Пете</w:t>
            </w:r>
            <w:r>
              <w:t xml:space="preserve">рбургский горный университет", Федеральное государственное бюджетное образовательное учреждение </w:t>
            </w:r>
            <w:r>
              <w:lastRenderedPageBreak/>
              <w:t>высшего образования "Санкт-Петербургский государственный лесотехнический университет имени С.М. Кирова", Федеральное государственное бюджетное образовательное у</w:t>
            </w:r>
            <w:r>
              <w:t>чреждение высшего образования "Саратовский государственный технический университет имени Гагарина Ю.А.",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</w:t>
            </w:r>
            <w:r>
              <w:t>й технологический университет)",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Решетнева", Федеральное государственное бюджетное образоват</w:t>
            </w:r>
            <w:r>
              <w:t>ельное учреждение высшего образования "Сочинский государственный университет", Федеральное государственное бюджетное образовательное учреждение высшего образования "Тихоокеанский государственный университет", Федеральное государственное бюджетное образоват</w:t>
            </w:r>
            <w:r>
              <w:t xml:space="preserve">ельное учреждение высшего образования "Уральский государственный университет путей сообщения", Федеральное государственное бюджетное образовательное учреждение высшего </w:t>
            </w:r>
            <w:r>
              <w:lastRenderedPageBreak/>
              <w:t>образования "Юго-Западный государственный университет", Федеральное государственное бюдж</w:t>
            </w:r>
            <w:r>
              <w:t>етное образовательное учреждение высшего образования "Южно-Российский государственный политехнический университет (НПИ) имени М.И. Платова", Федеральное государственное бюджетное образовательное учреждение высшего образования "Ярославский государственный т</w:t>
            </w:r>
            <w:r>
              <w:t>ехнический университет", Федеральное государственное бюджетное образовательное учреждение высшего образования "Забайкальский государственный университет", Федеральное государственное бюджетное образовательное учреждение высшего образования "Омский государс</w:t>
            </w:r>
            <w:r>
              <w:t>твенный технический университет", Федеральное государственное бюджетное образовательное учреждение высшего образования "Ульяновский государственный университет", Федеральное государственное бюджетное образовательное учреждение высшего образования "Московск</w:t>
            </w:r>
            <w:r>
              <w:t xml:space="preserve">ий государственный университет технологий и управления имени К.Г. Разумовского (Первый казачий университет)", Федеральное государственное бюджетное образовательное учреждение высшего образования "Белгородский государственный технологический </w:t>
            </w:r>
            <w:r>
              <w:lastRenderedPageBreak/>
              <w:t>университет им.</w:t>
            </w:r>
            <w:r>
              <w:t xml:space="preserve"> В.Г. Шухова", Федеральное государственное бюджетное образовательное учреждение высшего образования "Пензенский государственный технологический университет", Федеральное государственное бюджетное образовательное учреждение высшего образования "Тверской гос</w:t>
            </w:r>
            <w:r>
              <w:t>ударственный университет", Федеральное государственное бюджетное образовательное учреждение высшего образования "Тульский государственный университет", Федеральное государственное бюджетное образовательное учреждение высшего образования "Уфимский государст</w:t>
            </w:r>
            <w:r>
              <w:t>венный авиационный технический университет",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университет)", Федеральное государственное бюджетное образова</w:t>
            </w:r>
            <w:r>
              <w:t>тельное учреждение высшего образования "Иркутский национальный исследовательский технический университет", 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 xml:space="preserve">техника и </w:t>
            </w:r>
            <w:r>
              <w:t>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машиностроение, технологии материалов, авиационная и ракетно-космическая техника, ядерная энергетика и технологии, техника и технологии кораблестроения и водного транспорта, электроника, радиотехника и системы связи, техника и технологии наземно</w:t>
            </w:r>
            <w:r>
              <w:t>го транспорта, нефтегазовое дело, строительство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4" w:name="sub_1041"/>
            <w:r>
              <w:lastRenderedPageBreak/>
              <w:t>41</w:t>
            </w:r>
            <w:bookmarkEnd w:id="4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Многопрофильная олимпиада школьников Уральского </w:t>
            </w:r>
            <w:r>
              <w:lastRenderedPageBreak/>
              <w:t>федерального университета "Изумруд"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>Федеральное государственное автономное образовательное учреждение высшего образования "Уральский фед</w:t>
            </w:r>
            <w:r>
              <w:t xml:space="preserve">еральный </w:t>
            </w:r>
            <w:r>
              <w:lastRenderedPageBreak/>
              <w:t>университет имени первого Президента России Б.Н. Ельцина"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5" w:name="sub_1042"/>
            <w:r>
              <w:lastRenderedPageBreak/>
              <w:t>42</w:t>
            </w:r>
            <w:bookmarkEnd w:id="45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Московская олимпиада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астрономия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астрономия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автономное образовательное учреждение высшего образования "Южный федеральный университет", Федеральное государственное бюджетное образовательное учреждение высшего образования "Московская г</w:t>
            </w:r>
            <w:r>
              <w:t>осударственная художественно-промышленная академия им. С.Г. Строганова", 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изобразительное искусство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Федеральное государственное автономное </w:t>
            </w:r>
            <w:r>
              <w:lastRenderedPageBreak/>
              <w:t>образовательное учреждение вы</w:t>
            </w:r>
            <w:r>
              <w:t>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Государственное автономное образовательное учреждение высшего образо</w:t>
            </w:r>
            <w:r>
              <w:t>вания города Москвы "Московский городской педагогический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</w:t>
            </w:r>
            <w:r>
              <w:t>имени М.В. Ломоносова",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бюджетное образовательное учреждение высшего обр</w:t>
            </w:r>
            <w:r>
              <w:t>азования "Российский государственный гуманитарный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лингвистика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язык, 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</w:t>
            </w:r>
            <w:r>
              <w:lastRenderedPageBreak/>
              <w:t>Федеральное государственное автономное образовательное учреждение вы</w:t>
            </w:r>
            <w:r>
              <w:t>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Государственное автономное образовательное учреждение высшего образо</w:t>
            </w:r>
            <w:r>
              <w:t>вания города Москвы "Московский городской педагогический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Федеральное государственное автономное образовательное учреждение вы</w:t>
            </w:r>
            <w:r>
              <w:t xml:space="preserve">сшего образования "Национальный </w:t>
            </w:r>
            <w:r>
              <w:lastRenderedPageBreak/>
              <w:t>исследовательский университет "Высшая школа экономики"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филология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литература, филология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Федеральное государственное бюджетное образовательное учреждение выс</w:t>
            </w:r>
            <w:r>
              <w:t>шего образования "Российский химико-технологический университет имени Д.И. Менделеева", Федеральное государственное бюджетное образовательное учреждение высшего образования "Московский технологический университет", Федеральное государственное бюджетное обр</w:t>
            </w:r>
            <w:r>
              <w:t xml:space="preserve">азовательное учреждение высшего образования "Московский государственный медико-стоматологический университет имени А.И. Евдокимова" Министерства здравоохранения Российской Федерации, Федеральное государственное бюджетное образовательное учреждение высшего </w:t>
            </w:r>
            <w:r>
              <w:t>образования "Российский государственный аграрный университет - МСХА имени К.А. Тимирязева", Федеральное государственное бюджетное образовательное учреждение высшего образования "Сибирский государственный технологический университет", Федеральное государств</w:t>
            </w:r>
            <w:r>
              <w:t xml:space="preserve">енное бюджетное образовательное учреждение </w:t>
            </w:r>
            <w:r>
              <w:lastRenderedPageBreak/>
              <w:t>высшего образования "Воронежский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образовательное учреждение высшего образования "Московски</w:t>
            </w:r>
            <w:r>
              <w:t>й государственный университет имени М.В. Ломоносова",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6" w:name="sub_1043"/>
            <w:r>
              <w:t>43</w:t>
            </w:r>
            <w:bookmarkEnd w:id="4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основы православной культуры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теология, 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7" w:name="sub_1044"/>
            <w:r>
              <w:t>44</w:t>
            </w:r>
            <w:bookmarkEnd w:id="47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Объединённая межвузовская математическая олимпиада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Комитет по науке и высшей школе Санкт-Петербурга, Федеральное государственное бюджетное образовательное учреждение высшего образования "Российский универси</w:t>
            </w:r>
            <w:r>
              <w:t>тет транспорта (МИИТ)", Федеральное государственное казённое образовательное учреждение высшего образования "Академия Федеральной службы безопасности Российской Федерации", Федеральное государственное бюджетное образовательное учреждение высшего образовани</w:t>
            </w:r>
            <w:r>
              <w:t xml:space="preserve">я "Московский автомобильно-дорожный государственный технический университет (МАДИ)", </w:t>
            </w:r>
            <w:r>
              <w:lastRenderedPageBreak/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университет", Федеральное государственное бюдж</w:t>
            </w:r>
            <w:r>
              <w:t>етное образовательное учреждение высшего образования "Московский технологический университет", Федеральное государственное автономное образовательное учреждение высшего образования "Российский университет дружбы народов", Федеральное государственное бюджет</w:t>
            </w:r>
            <w:r>
              <w:t>ное образовательное учреждение высшего образования "Российский химико-технологический университет имени Д.И. Менделеева", Федеральное государственное бюджетное образовательное учреждение высшего образования "Московский государственный машиностроительный ун</w:t>
            </w:r>
            <w:r>
              <w:t>иверситет (МАМИ)", Федеральное государственное бюджетное образовательное учреждение высшего образования "Национальный исследовательский университет "МЭИ", Федеральное государственное бюджетное образовательное учреждение высшего образования "Московский авиа</w:t>
            </w:r>
            <w:r>
              <w:t xml:space="preserve">ционный институт (национальный исследовательский университет)", 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университет геодезии и картографии", Федеральное государственное бюджетное обра</w:t>
            </w:r>
            <w:r>
              <w:t>зовательное учреждение высшего образования "Национальный исследовательский Московский государственный строительный университет", Государственное бюджетное образовательное учреждение высшего образования Московской области "Университет "Дубна", Федеральное г</w:t>
            </w:r>
            <w:r>
              <w:t>осударственное автономное образовательное учреждение высшего образования "Национальный исследовательский ядерный университет "МИФИ", Федеральное государственное бюджетное образовательное учреждение высшего образования "Московский государственный технологич</w:t>
            </w:r>
            <w:r>
              <w:t>еский университет "СТАНКИН", Федеральное государственное бюджетное образовательное учреждение высшего образования "Российский экономический университет имени Г.В. Плеханова", Федеральное государственное бюджетное образовательное учреждение высшего образова</w:t>
            </w:r>
            <w:r>
              <w:t xml:space="preserve">ния "Московский государственный технический университет гражданской авиации" (МГТУ ГА), Федеральное государственное автономное образовательное учреждение высшего образования "Национальный исследовательский технологический </w:t>
            </w:r>
            <w:r>
              <w:lastRenderedPageBreak/>
              <w:t>университет "МИСиС", Федеральное г</w:t>
            </w:r>
            <w:r>
              <w:t>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 Губкина", Федеральное государственное автономное образовательное учреждение</w:t>
            </w:r>
            <w:r>
              <w:t xml:space="preserve"> высшего образования "Национальный исследовательский университет "Московский институт электронной техники",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</w:t>
            </w:r>
            <w:r>
              <w:t>рситет связи и информатики", Федеральное государственное бюджетное образовательное учреждение высшего образования "Санкт-Петербургский горный университет", Федеральное государственное автономное образовательное учреждение высшего образования "Санкт-Петербу</w:t>
            </w:r>
            <w:r>
              <w:t>ргский государственный электротехнический университет "ЛЭТИ" им. В.И. Ульянова (Ленина)", 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</w:t>
            </w:r>
            <w:r>
              <w:t xml:space="preserve">ехнологий, </w:t>
            </w:r>
            <w:r>
              <w:lastRenderedPageBreak/>
              <w:t xml:space="preserve">механики и оптики",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приборостроения", Федеральное государственное автономное образовательное </w:t>
            </w:r>
            <w:r>
              <w:t>учреждение высшего образования "Санкт-Петербургский государственный политехнический университет Петра Великого"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8" w:name="sub_1045"/>
            <w:r>
              <w:lastRenderedPageBreak/>
              <w:t>45</w:t>
            </w:r>
            <w:bookmarkEnd w:id="4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Объединённая международная математическая олимпиада "Формула Единства" / "Третье тысячелетие"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оптики", Федеральное государственное автономное образовательное учре</w:t>
            </w:r>
            <w:r>
              <w:t>ждение высшего образования "Северный (Арктический) федеральный университет имени М.В. Ломоносова", 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49" w:name="sub_1046"/>
            <w:r>
              <w:t>46</w:t>
            </w:r>
            <w:bookmarkEnd w:id="49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Океан знаний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университет", Федеральное государственное автономное образовательное учреждение высшего образования "Северо-Вос</w:t>
            </w:r>
            <w:r>
              <w:t xml:space="preserve">точный </w:t>
            </w:r>
            <w:r>
              <w:lastRenderedPageBreak/>
              <w:t>федеральный университет имени М.К. Аммосова"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0" w:name="sub_1047"/>
            <w:r>
              <w:lastRenderedPageBreak/>
              <w:t>47</w:t>
            </w:r>
            <w:bookmarkEnd w:id="50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Курчатов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бюджетное учреждение "Национальный исследовательский центр "Курчатовский институт", Федеральное государственное автономное образовательное учреждение высшего образования "Московский физико-</w:t>
            </w:r>
            <w:r>
              <w:t>технический институт (государственный университет)", Федеральное государственное бюджетное образовательное учреждение высшего образования "Тамбовский государственный технический университет", Федеральное Государственное бюджетное образовательное учреждение</w:t>
            </w:r>
            <w:r>
              <w:t xml:space="preserve"> высшего образования "Санкт-Петербургский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1" w:name="sub_1048"/>
            <w:r>
              <w:t>48</w:t>
            </w:r>
            <w:bookmarkEnd w:id="5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МГИМО МИД России для школьников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гуманитарные и социальные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история, общ</w:t>
            </w:r>
            <w:r>
              <w:t>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2" w:name="sub_1049"/>
            <w:r>
              <w:t>49</w:t>
            </w:r>
            <w:bookmarkEnd w:id="52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Национальной технологической инициативы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</w:t>
            </w:r>
            <w:r>
              <w:lastRenderedPageBreak/>
              <w:t>полите</w:t>
            </w:r>
            <w:r>
              <w:t>хнический университет Петра Великого",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образовательное учрежд</w:t>
            </w:r>
            <w:r>
              <w:t>ение высшего образования "Дальневосточный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автономные транспортные системы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компьютерные и информационные науки, информатика и вычислительная техника, электроника, радиотехника и системы связи, фотоника, </w:t>
            </w:r>
            <w:r>
              <w:lastRenderedPageBreak/>
              <w:t>приборостроение, оптические и</w:t>
            </w:r>
            <w:r>
              <w:t xml:space="preserve"> биотехнические системы и технологии, электро- и теплоэнергетика, машиностроение, физико-технические науки и технологии, техника и технологии наземного транспорта, авиационная и ракетно-космическая техника, техника и технологии кораблестроения и водного тр</w:t>
            </w:r>
            <w:r>
              <w:t>анспорта, управление в технических 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 xml:space="preserve">хнический университет Петра Великого",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бюджетное </w:t>
            </w:r>
            <w:r>
              <w:lastRenderedPageBreak/>
              <w:t>образовательное учрежде</w:t>
            </w:r>
            <w:r>
              <w:t>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беспилотные авиационные системы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информатика и вычислительная техника, электроника, радиотехника и системы связи, фотоника, приборостроение, оптические и </w:t>
            </w:r>
            <w:r>
              <w:t xml:space="preserve">биотехнические системы и технологии, авиационная и ракетно-космическая техника, аэронавигация и эксплуатация авиационной и </w:t>
            </w:r>
            <w:r>
              <w:lastRenderedPageBreak/>
              <w:t>ракетно-космической техники, управление в технических 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</w:t>
            </w:r>
            <w:r>
              <w:t>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политехнический университет Петра Великого", Федераль</w:t>
            </w:r>
            <w:r>
              <w:t>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образовательное учреждение высшего образования "Дальневосточный федер</w:t>
            </w:r>
            <w:r>
              <w:t>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инженерные биологические системы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науки о земле, биологические науки, фотоника, приборостроение, оптические и биотехнические системы и технологии, физико-технические науки и технологии, химические технологии, промышленная экология и биот</w:t>
            </w:r>
            <w:r>
              <w:t>ехнологии, техносферная безопасность и природообустройство, ветеринария и зоотехния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 xml:space="preserve">хнический университет Петра Великого", 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Томский политехнический университет", Автономная некоммерческая организация высшего образования "Ун</w:t>
            </w:r>
            <w:r>
              <w:t>иверситет Иннополис"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интеллектуальные робототехнические системы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 и вычислительная техника, электроника, радиотехника и системы связи, управление в технических 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>хнический университет Петра Великого",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образовательное учрежд</w:t>
            </w:r>
            <w:r>
              <w:t>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нанотехнологии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физика и астрономия, химия, информатика и вычислительная техника, фотоника, приборостроение, оптические и </w:t>
            </w:r>
            <w:r>
              <w:t>биотехнические системы и технологии, химические технологии, технологии материалов, нанотехнологии и наноматериалы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 xml:space="preserve">хнический университет Петра Великого", Федеральное государственное </w:t>
            </w:r>
            <w:r>
              <w:lastRenderedPageBreak/>
              <w:t>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бюджетное образовательное учрежде</w:t>
            </w:r>
            <w:r>
              <w:t>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системы связи и дистанционного зондирования Земли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 и вычислительная техника, электроника, радиотехника и системы связи, фотоника, п</w:t>
            </w:r>
            <w:r>
              <w:t xml:space="preserve">риборостроение, физико-технические науки и технологии, оружие и системы </w:t>
            </w:r>
            <w:r>
              <w:lastRenderedPageBreak/>
              <w:t>вооружений,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>хнический университет Петра Великого",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технологии беспроводной связи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 и механика, компьютер</w:t>
            </w:r>
            <w:r>
              <w:t>ные и информационные науки, информационная безопасность, электроника, радиотехника и системы связи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электронная инженерия: Умный дом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компьютерные и информационные науки, информатика и вычислительная техника, информационная безопасность, электроника, радиотехника и системы связи, оптические и биотехнические системы и технологии, электро- и теплоэнергетика, физико-технические науки и техн</w:t>
            </w:r>
            <w:r>
              <w:t xml:space="preserve">ологии, </w:t>
            </w:r>
            <w:r>
              <w:lastRenderedPageBreak/>
              <w:t>техносферная безопасность и природообустройство, технологии материалов, управление в технических 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университет", Федеральное государственное автономное образовательное учреждение высшего образования "Санкт-Петербургский государственный полите</w:t>
            </w:r>
            <w:r>
              <w:t>хнический университет Петра Великого",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Федеральное государственное автономное образовательное учрежд</w:t>
            </w:r>
            <w:r>
              <w:t>ение высшего образования "Национальный исследовательский ядерный университет "МИФИ"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ядерные 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 и астрономия, информатика и вычислительная техника, электро- и теплоэнергетика, ядерная энергетика и технологии, технологии материалов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3" w:name="sub_1050"/>
            <w:r>
              <w:t>50</w:t>
            </w:r>
            <w:bookmarkEnd w:id="53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по дискретной математике и теоретической информатике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 Улья</w:t>
            </w:r>
            <w:r>
              <w:t xml:space="preserve">нова (Ленина)", Федеральное государственное бюджетное образовательное учреждение высшего образования "Национальный </w:t>
            </w:r>
            <w:r>
              <w:lastRenderedPageBreak/>
              <w:t xml:space="preserve">исследовательский Мордовский государственный университет им. Н.П. Огарёва", Федеральное государственное бюджетное образовательное учреждение </w:t>
            </w:r>
            <w:r>
              <w:t>высшего образования "Тверской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информатика, 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4" w:name="sub_1051"/>
            <w:r>
              <w:lastRenderedPageBreak/>
              <w:t>51</w:t>
            </w:r>
            <w:bookmarkEnd w:id="5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по комплексу предметов "Культура и искусство"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академический рисунок, живопись, композиция, история искусства и культуры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дизайн, графи</w:t>
            </w:r>
            <w:r>
              <w:t>ка, монументально-декоративное искусство, 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</w:t>
            </w:r>
            <w:r>
              <w:t xml:space="preserve">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</w:t>
            </w:r>
            <w:r>
              <w:lastRenderedPageBreak/>
              <w:t>информатика, профессиональное обучение (по отраслям)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технический рисунок и декоративная композиция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</w:t>
            </w:r>
            <w:r>
              <w:t>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5" w:name="sub_1052"/>
            <w:r>
              <w:t>52</w:t>
            </w:r>
            <w:bookmarkEnd w:id="55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РГГУ для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бюджетное образовательное учреждение высшего образования "Российский государственный </w:t>
            </w:r>
            <w:r>
              <w:lastRenderedPageBreak/>
              <w:t>гуманитарный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6" w:name="sub_1053"/>
            <w:r>
              <w:lastRenderedPageBreak/>
              <w:t>53</w:t>
            </w:r>
            <w:bookmarkEnd w:id="5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"Гранит науки"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естественные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науки о Земле, электроника, радиотехника и системы связи, фотоника, приборостроение, оптические и биотехнически</w:t>
            </w:r>
            <w:r>
              <w:t>е системы и технологии, электро- и теплоэнергетика, машиностроение, техносферная безопасность и природоустройство, прикладная геология, горное дело, нефтегазовое дело и геодезия, техника и технологии наземного транспорта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7" w:name="sub_1054"/>
            <w:r>
              <w:t>54</w:t>
            </w:r>
            <w:bookmarkEnd w:id="57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"Ломоносов"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Ломоносова", Федеральное государственное автономное образовательное учреждение высшего образования "Московский государст</w:t>
            </w:r>
            <w:r>
              <w:t xml:space="preserve">венный институт международных отношений </w:t>
            </w:r>
            <w:r>
              <w:lastRenderedPageBreak/>
              <w:t>(университет) Министерства иностранных дел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фундаментальная и прикладная химия, прикладные математика и 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 российской государственности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международные отношения и глобалистика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механика и математическое моделирование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фундаментальные математика и механика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политология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юриспруденция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психология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психология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робототехника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фундаментальные математика и механика, мехатроника и робототехника, фундаментальная информатика и </w:t>
            </w:r>
            <w:r>
              <w:lastRenderedPageBreak/>
              <w:t>информационные технологии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философия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почвоведение, экология и природопользование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8" w:name="sub_1055"/>
            <w:r>
              <w:t>55</w:t>
            </w:r>
            <w:bookmarkEnd w:id="58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</w:t>
            </w:r>
            <w:r>
              <w:t>азования "Национальный исследовательский университет "МЭИ", 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 Ленина", Федеральное государственное бюджетно</w:t>
            </w:r>
            <w:r>
              <w:t>е образовательное учреждение высшего образования "Казанский государственный энергетический университет", 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59" w:name="sub_1056"/>
            <w:r>
              <w:t>56</w:t>
            </w:r>
            <w:bookmarkEnd w:id="59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"Покори Воробьёвы горы!"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0" w:name="sub_1057"/>
            <w:r>
              <w:t>57</w:t>
            </w:r>
            <w:bookmarkEnd w:id="6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"Робофест"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1" w:name="sub_1058"/>
            <w:r>
              <w:t>58</w:t>
            </w:r>
            <w:bookmarkEnd w:id="61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"Россия в электронном мире"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 Герцена"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2" w:name="sub_1059"/>
            <w:r>
              <w:t>59</w:t>
            </w:r>
            <w:bookmarkEnd w:id="62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"Физтех"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</w:t>
            </w:r>
            <w:r>
              <w:t>льное учреждение высшего образования "Московский физико-технический институт (государственный университет)",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</w:t>
            </w:r>
            <w:r>
              <w:t>рситет "ЛЭТИ" им. В.И. Ульянова (Ленина)",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университет", Федеральное государственное автономное образовательное учреждени</w:t>
            </w:r>
            <w:r>
              <w:t xml:space="preserve">е высшего образования "Северо-Кавказский федеральный университет", Федеральное государственное автономное образовательное учреждение высшего образования "Южный федеральный университет", Федеральное государственное </w:t>
            </w:r>
            <w:r>
              <w:lastRenderedPageBreak/>
              <w:t>автономное образовательное учреждение высш</w:t>
            </w:r>
            <w:r>
              <w:t xml:space="preserve">его образования "Казанский (Приволжский) федеральный университет",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технологий", Федеральное государственное автономное </w:t>
            </w:r>
            <w:r>
              <w:t>образовательное учреждение высшего образования "Национальный исследовательский университет "Московский институт электронной техники", Департамент образования города Москвы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3" w:name="sub_1060"/>
            <w:r>
              <w:lastRenderedPageBreak/>
              <w:t>60</w:t>
            </w:r>
            <w:bookmarkEnd w:id="63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"Шаг в будущее"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 Баумана (национальный исследовательский университет)"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инженерное дело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</w:t>
            </w:r>
            <w:r>
              <w:t>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 и</w:t>
            </w:r>
            <w:r>
              <w:t xml:space="preserve"> теплоэнергетика, ядерная энергетика и технологии, </w:t>
            </w:r>
            <w:r>
              <w:lastRenderedPageBreak/>
              <w:t>машиностроение, физико-технические науки и технологии, оружие и системы вооружения, техносферная безопасность и природоустройство, технологии материалов, техника и технологии наземного транспорта, авиацион</w:t>
            </w:r>
            <w:r>
              <w:t>ная и ракетно-космическая техника, управление в технических системах, нанотехнологии и наноматериалы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4" w:name="sub_1061"/>
            <w:r>
              <w:t>61</w:t>
            </w:r>
            <w:bookmarkEnd w:id="64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"Phystech.International"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5" w:name="sub_1062"/>
            <w:r>
              <w:t>62</w:t>
            </w:r>
            <w:bookmarkEnd w:id="6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по информатике и программировани</w:t>
            </w:r>
            <w:r>
              <w:t>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6" w:name="sub_1063"/>
            <w:r>
              <w:t>63</w:t>
            </w:r>
            <w:bookmarkEnd w:id="6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Олимпиада школьников </w:t>
            </w:r>
            <w:r>
              <w:lastRenderedPageBreak/>
              <w:t>по программированию "ТехноКубок"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"Московский физико-технический институт (государственный университет)", Федеральное государственное бюджетное образо</w:t>
            </w:r>
            <w:r>
              <w:t>вательное учреждение высшего образования "Московский государственный технический университет имени Н.Э. Баумана (национальный исследовательский университет)"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 и ИКТ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7" w:name="sub_1064"/>
            <w:r>
              <w:lastRenderedPageBreak/>
              <w:t>64</w:t>
            </w:r>
            <w:bookmarkEnd w:id="67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</w:t>
            </w:r>
            <w:r>
              <w:t>рственной службы при Президенте 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журналистика, 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английский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политология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политология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экономика, математика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8" w:name="sub_1065"/>
            <w:r>
              <w:t>65</w:t>
            </w:r>
            <w:bookmarkEnd w:id="68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школьников Санкт-Петербургского государственного университета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инженерные системы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прикладная математика и информатика, механика и математическое моделирование, прикладные </w:t>
            </w:r>
            <w:r>
              <w:t>математика и физика, радиофизика, системный анализ и управление, химия, физика и механика материалов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медицина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лечебное дело, стоматология, психология, клиническая психология, психология служебной деятельности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социология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история, 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право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журналистика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язык, литература, 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69" w:name="sub_1066"/>
            <w:r>
              <w:t>66</w:t>
            </w:r>
            <w:bookmarkEnd w:id="6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Олимпиада Юношеской математической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 Стеклова Российской академии наук, Федеральное государственное бюджетное образовательное учреждение высшего образования "Санкт-Петербург</w:t>
            </w:r>
            <w:r>
              <w:t>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0" w:name="sub_1067"/>
            <w:r>
              <w:t>67</w:t>
            </w:r>
            <w:bookmarkEnd w:id="7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Образовательное частное учреждение высшего образования "Православный Свято-Тихоновский гуманитарный университет</w:t>
            </w:r>
            <w:r>
              <w:t>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1" w:name="sub_1068"/>
            <w:r>
              <w:t>68</w:t>
            </w:r>
            <w:bookmarkEnd w:id="7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Открытая межвузовская </w:t>
            </w:r>
            <w:r>
              <w:lastRenderedPageBreak/>
              <w:t>олимпиада школьников Сибирского федерального округа "Будущее Сибири"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 xml:space="preserve">образовательное учреждение высшего образования "Новосибирский государственный технический университет", Федеральное государственное автономное образовательное учреждение высшего образования "Новосибирский национальный </w:t>
            </w:r>
            <w:r>
              <w:t>исследовательский государственный университет",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Федеральное государственное бюджетное образовательно</w:t>
            </w:r>
            <w:r>
              <w:t>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2" w:name="sub_1069"/>
            <w:r>
              <w:lastRenderedPageBreak/>
              <w:t>69</w:t>
            </w:r>
            <w:bookmarkEnd w:id="72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для учащихся 9, 10, 11-х классов общеобразовательных учреждений городов субъектов СКФО "Будущее Кавказа"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 и науки Республики Дагестан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3" w:name="sub_1070"/>
            <w:r>
              <w:t>70</w:t>
            </w:r>
            <w:bookmarkEnd w:id="73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по</w:t>
            </w:r>
            <w:r>
              <w:t xml:space="preserve"> экономике НОЦ ИСЭРТ РАН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учреждение науки Институт социально-экономического развития территорий Российской академии наук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4" w:name="sub_1071"/>
            <w:r>
              <w:t>71</w:t>
            </w:r>
            <w:bookmarkEnd w:id="74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Открытая олимпиада Северо-Кавказского федерального университета "45 </w:t>
            </w:r>
            <w:r>
              <w:lastRenderedPageBreak/>
              <w:t>параллель"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5" w:name="sub_1072"/>
            <w:r>
              <w:lastRenderedPageBreak/>
              <w:t>72</w:t>
            </w:r>
            <w:bookmarkEnd w:id="75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Университета Иннополис для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Автономная некоммерческая организация высшего образования "Университет Иннополис", Министерство образования и науки Республики Татарстан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6" w:name="sub_1073"/>
            <w:r>
              <w:t>73</w:t>
            </w:r>
            <w:bookmarkEnd w:id="76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школьников "Информационные технологии"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</w:t>
            </w:r>
            <w:r>
              <w:t>ханики и оптики",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Федеральное государственное бюджетное образовател</w:t>
            </w:r>
            <w:r>
              <w:t>ьное учреждение высшего образования "Саратовский национальный исследовательский государственный университет имени Н.Г. Чернышевского", Федеральное государственное автономное образовательное учреждение высшего образования "Южно-Уральский государственный уни</w:t>
            </w:r>
            <w:r>
              <w:t xml:space="preserve">верситет (национальный исследовательский университет)", Федеральное государственное автономное образовательное учреждение высшего образования "Уральский федеральный университет имени первого Президента </w:t>
            </w:r>
            <w:r>
              <w:lastRenderedPageBreak/>
              <w:t>России Б.Н. Ельцина", Федеральное государственное бюдж</w:t>
            </w:r>
            <w:r>
              <w:t>етное образовательное учреждение высшего образования "Российский экономический университет имени Г.В. Плеханова"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7" w:name="sub_1074"/>
            <w:r>
              <w:lastRenderedPageBreak/>
              <w:t>74</w:t>
            </w:r>
            <w:bookmarkEnd w:id="77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школьников по математике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оптики", Федеральное государственное бюджетное образовательное учреж</w:t>
            </w:r>
            <w:r>
              <w:t>дение высшего образования "Российская академия народного хозяйства и государственной службы при Президенте Российской Федерации", Федеральное государственное бюджетное образовательное учреждение высшего образования "Саратовский национальный исследовательск</w:t>
            </w:r>
            <w:r>
              <w:t>ий государственный университет имени Н.Г. Чернышевского",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университет)", Федеральное государст</w:t>
            </w:r>
            <w:r>
              <w:t xml:space="preserve">венное автономное образовательное учреждение высшего образования "Уральский федеральный университет имени первого Президента </w:t>
            </w:r>
            <w:r>
              <w:lastRenderedPageBreak/>
              <w:t>России Б.Н. Ельцина", Федеральное государственное бюджетное образовательное учреждение высшего образования "Российский экономически</w:t>
            </w:r>
            <w:r>
              <w:t>й университет имени Г.В. Плеханова"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8" w:name="sub_1075"/>
            <w:r>
              <w:lastRenderedPageBreak/>
              <w:t>75</w:t>
            </w:r>
            <w:bookmarkEnd w:id="7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школьников по программированию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образования города Москвы,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университет)", Федеральное государственное бюджетное образовательное учреж</w:t>
            </w:r>
            <w:r>
              <w:t>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79" w:name="sub_1076"/>
            <w:r>
              <w:t>76</w:t>
            </w:r>
            <w:bookmarkEnd w:id="7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Федеральное государственное автономное образовательное учреждение высшего образования "Московский физ</w:t>
            </w:r>
            <w:r>
              <w:t>ико-технический институт (государственный университет)"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0" w:name="sub_1077"/>
            <w:r>
              <w:t>77</w:t>
            </w:r>
            <w:bookmarkEnd w:id="80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региональная межвузовская олимпиада вузов Томской области (ОРМО)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</w:t>
            </w:r>
            <w:r>
              <w:t xml:space="preserve">государственное автономное образовательное учреждение высшего образования "Национальный исследовательский Томский государственный университет", 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</w:t>
            </w:r>
            <w:r>
              <w:t>ьский Томский политехнический университет",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радиоэлектроники", Федеральное государственное бюджетное образовательн</w:t>
            </w:r>
            <w:r>
              <w:t>ое учреждение высшего образования "Сибирский государственный медицинский университет" Министерства здравоохранения Российской Федерации, Федеральное государственное бюджетное образовательное учреждение высшего образования "Томский государственный архитекту</w:t>
            </w:r>
            <w:r>
              <w:t xml:space="preserve">рно-строительный университет", Федеральное государственное бюджетное образовательное учреждение высшего образования "Томский государственный педагогический университет", Федеральное государственное автономное образовательное учреждение высшего образования </w:t>
            </w:r>
            <w:r>
              <w:t>"Национальный исследовательский ядерный университет "МИФИ"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география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1" w:name="sub_1078"/>
            <w:r>
              <w:lastRenderedPageBreak/>
              <w:t>78</w:t>
            </w:r>
            <w:bookmarkEnd w:id="8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Открытая химическая олимпиада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университет)", Федеральное государственное бюджетное </w:t>
            </w:r>
            <w:r>
              <w:lastRenderedPageBreak/>
              <w:t>образовательное учреждение высшего образования "Московский т</w:t>
            </w:r>
            <w:r>
              <w:t>ехнологический университет",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Федеральное государственное автономное образовательное учреждение высшег</w:t>
            </w:r>
            <w:r>
              <w:t>о образования "Санкт-Петербургский государственный электротехнический университет "ЛЭТИ" им. В.И. Ульянова (Ленина)"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2" w:name="sub_1079"/>
            <w:r>
              <w:lastRenderedPageBreak/>
              <w:t>79</w:t>
            </w:r>
            <w:bookmarkEnd w:id="82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Отраслевая олимпиада школьников "Газпром"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 Ульянова (Ленина)", Федеральное государственное бюджетное образовательное учреждение в</w:t>
            </w:r>
            <w:r>
              <w:t>ысшего образования "Государственный университет морского и речного флота имени адмирала С.О. Макарова",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</w:t>
            </w:r>
            <w:r>
              <w:t xml:space="preserve">ет",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 Баумана (национальный </w:t>
            </w:r>
            <w:r>
              <w:lastRenderedPageBreak/>
              <w:t>исследовательский университет)", Федеральное государственное автономное образоват</w:t>
            </w:r>
            <w:r>
              <w:t>ельное учреждение высшего образования "Национальный исследовательский Томский политехнический университет", Федеральное государственное бюджетное образовательное учреждение высшего образования "Санкт-Петербургский горный университет", Федеральное государст</w:t>
            </w:r>
            <w:r>
              <w:t xml:space="preserve">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 Губкина", Федеральное государственное бюджетное образовательное учреждение высшего </w:t>
            </w:r>
            <w:r>
              <w:t>образования "Санкт-Петербургский государственный морской технический университет",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университет", Федеральное государстве</w:t>
            </w:r>
            <w:r>
              <w:t xml:space="preserve">нное автономное образовательное учреждение высшего образования "Северо-Восточный федеральный университет имени М.К. Аммосова", Федеральное государственное бюджетное образовательное учреждение высшего образования "Тюменский индустриальный </w:t>
            </w:r>
            <w:r>
              <w:lastRenderedPageBreak/>
              <w:t>университет", Феде</w:t>
            </w:r>
            <w:r>
              <w:t>ральное государственное бюджетное образовательное учреждение высшего образования "Уфимский государственный нефтяной технический университет", Федеральное государственное бюджетное образовательное учреждение высшего образования "Ухтинский государственный те</w:t>
            </w:r>
            <w:r>
              <w:t>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3" w:name="sub_1080"/>
            <w:r>
              <w:lastRenderedPageBreak/>
              <w:t>80</w:t>
            </w:r>
            <w:bookmarkEnd w:id="83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Отраслевая физико-математическая олимпиада школьников "Росатом"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4" w:name="sub_1081"/>
            <w:r>
              <w:t>81</w:t>
            </w:r>
            <w:bookmarkEnd w:id="84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Плехановская олимпиада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 Плеханова"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экономика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5" w:name="sub_1082"/>
            <w:r>
              <w:t>82</w:t>
            </w:r>
            <w:bookmarkEnd w:id="8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Поволжская открытая олимпиада школьников "Будущее медицины"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Федерации, Федераль</w:t>
            </w:r>
            <w:r>
              <w:t>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Федеральное государственное бюджетное образовательное учреждение высшего обр</w:t>
            </w:r>
            <w:r>
              <w:t xml:space="preserve">азования "Нижегородская государственная медицинская академия" Министерства здравоохранения Российской </w:t>
            </w:r>
            <w:r>
              <w:lastRenderedPageBreak/>
              <w:t>Федерации, Федеральное государственное бюджетное образовательное учреждение высшего образования "Ижевская государственная медицинская академия" Министерст</w:t>
            </w:r>
            <w:r>
              <w:t>ва здравоохранения Российской Федерации, 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Федерации, Федеральное государственно</w:t>
            </w:r>
            <w:r>
              <w:t>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медицина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лечебное дело, педиатрия, стоматология, медико-профилактическое дело, фармация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6" w:name="sub_1083"/>
            <w:r>
              <w:lastRenderedPageBreak/>
              <w:t>83</w:t>
            </w:r>
            <w:bookmarkEnd w:id="86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Министерство образования и науки Челябинской области, Федеральное государственное бюджетное образовательное учреждение высшего образования "Челябинский</w:t>
            </w:r>
            <w:r>
              <w:t xml:space="preserve">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7" w:name="sub_1084"/>
            <w:r>
              <w:t>84</w:t>
            </w:r>
            <w:bookmarkEnd w:id="87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Санкт-Петербургская астрономическая олимпиада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учреждение науки Главная (Пулковская) астрономическая обсерватория Российской академии наук, Федеральное государственное бюджетное учреждение науки Институт прикладной астрономии Российской академии наук, Федеральное г</w:t>
            </w:r>
            <w:r>
              <w:t xml:space="preserve">осударственное бюджетное образовательное учреждение высшего образования "Санкт-Петербургский </w:t>
            </w:r>
            <w:r>
              <w:lastRenderedPageBreak/>
              <w:t>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астрономия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астрономия, физика, физика и астрономия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8" w:name="sub_1085"/>
            <w:r>
              <w:lastRenderedPageBreak/>
              <w:t>85</w:t>
            </w:r>
            <w:bookmarkEnd w:id="8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Санкт-Петербургская олимпиада школьников по математике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Комитет по образованию (г. Санкт-Петербург), Федеральное государственное бюджетное образовательное учреждение высшего образования "Санкт-Петербургский государственный университет", Федеральное государственное бюджетное образовательное учреждение высшего об</w:t>
            </w:r>
            <w:r>
              <w:t>разования "Российский государственный педагогический университет им. А.И. Герцена", Федеральное государственное бюджетное учреждение науки Санкт-Петербургское отделение Математического института им. В.А. Стеклова Российской академии наук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</w:t>
            </w:r>
            <w:r>
              <w:t>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89" w:name="sub_1086"/>
            <w:r>
              <w:t>86</w:t>
            </w:r>
            <w:bookmarkEnd w:id="8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Санкт-Петербургская олимпиада школьников по химии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Комитет по образованию (г. Санкт-Петербург), Федеральное государственное </w:t>
            </w:r>
            <w:r>
              <w:t>бюджетное образовательное учреждение высшего образования "Санкт-Петербургский государственный университет", 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</w:t>
            </w:r>
            <w:r>
              <w:t>ехнологий и дизайна",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 Герцена"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0" w:name="sub_1087"/>
            <w:r>
              <w:lastRenderedPageBreak/>
              <w:t>87</w:t>
            </w:r>
            <w:bookmarkEnd w:id="90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Северо-Восточная олимпиада школьников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 Аммосова", Федеральное государственное автономное образовательное учреждение высшего образования "Дальневосточный фед</w:t>
            </w:r>
            <w:r>
              <w:t>еральный университет", Федеральное государственное автономное образовательное учреждение высшего образования "Сибирский федеральный университет", Федеральное государственное бюджетное образовательное учреждение высшего образования "Юго-Западный государстве</w:t>
            </w:r>
            <w:r>
              <w:t>нный университет",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филология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1" w:name="sub_1088"/>
            <w:r>
              <w:t>88</w:t>
            </w:r>
            <w:bookmarkEnd w:id="9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Сибирская межрегиональная олимпиада школьников "Архитектурно-дизайнерское творчество"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архитекту</w:t>
            </w:r>
            <w:r>
              <w:t>ра, изобразительные и прикладные виды искусств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архитектура, дизайн, дизайн архитектурной среды, градостроительство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2" w:name="sub_1089"/>
            <w:r>
              <w:t>89</w:t>
            </w:r>
            <w:bookmarkEnd w:id="92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Строгановская олимпиада на базе МГХПА им. С.Г. Строганова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 Строганова"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рисунок,</w:t>
            </w:r>
          </w:p>
          <w:p w:rsidR="00000000" w:rsidRDefault="005B48E3">
            <w:pPr>
              <w:pStyle w:val="a5"/>
              <w:jc w:val="center"/>
            </w:pPr>
            <w:r>
              <w:t>живопись,</w:t>
            </w:r>
          </w:p>
          <w:p w:rsidR="00000000" w:rsidRDefault="005B48E3">
            <w:pPr>
              <w:pStyle w:val="a5"/>
              <w:jc w:val="center"/>
            </w:pPr>
            <w:r>
              <w:t>скульптура,</w:t>
            </w:r>
          </w:p>
          <w:p w:rsidR="00000000" w:rsidRDefault="005B48E3">
            <w:pPr>
              <w:pStyle w:val="a5"/>
              <w:jc w:val="center"/>
            </w:pPr>
            <w:r>
              <w:t>дизайн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искусство, дизайн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3" w:name="sub_1090"/>
            <w:r>
              <w:t>90</w:t>
            </w:r>
            <w:bookmarkEnd w:id="93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 xml:space="preserve">Телевизионная </w:t>
            </w:r>
            <w:r>
              <w:lastRenderedPageBreak/>
              <w:t>гуманитарная олимпиада школьников "Умницы и умники"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lastRenderedPageBreak/>
              <w:t xml:space="preserve">Федеральное государственное автономное </w:t>
            </w:r>
            <w:r>
              <w:lastRenderedPageBreak/>
              <w:t xml:space="preserve">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</w:t>
            </w:r>
            <w:r>
              <w:t>Российской Федерации"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 xml:space="preserve">гуманитарные и </w:t>
            </w:r>
            <w:r>
              <w:lastRenderedPageBreak/>
              <w:t>социальные науки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 xml:space="preserve">журналистика, </w:t>
            </w:r>
            <w:r>
              <w:lastRenderedPageBreak/>
              <w:t>зарубежное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4" w:name="sub_1091"/>
            <w:r>
              <w:lastRenderedPageBreak/>
              <w:t>91</w:t>
            </w:r>
            <w:bookmarkEnd w:id="94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Турнир будущих управленцев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</w:t>
            </w:r>
            <w:r>
              <w:t>разовательное учреждение высшего образования "Государственный университет управления"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обществознание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социология, юриспруденция, реклама и связи с общественностью, гостиничное дело, менеджмент, экономика, управление персоналом, государственное и муниципальное управление, бизнес-информатика, политология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5" w:name="sub_1092"/>
            <w:r>
              <w:t>92</w:t>
            </w:r>
            <w:bookmarkEnd w:id="95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Турнир городов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Департамент обр</w:t>
            </w:r>
            <w:r>
              <w:t>азования города Москвы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6" w:name="sub_1093"/>
            <w:r>
              <w:t>93</w:t>
            </w:r>
            <w:bookmarkEnd w:id="96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Турнир имени М.В. Ломоносова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</w:t>
            </w:r>
            <w:r>
              <w:t>Ломоносова",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университет)", Федеральное государственное бюджетное образовательное учреждение высшего образ</w:t>
            </w:r>
            <w:r>
              <w:t xml:space="preserve">ования "Московский государственный </w:t>
            </w:r>
            <w:r>
              <w:lastRenderedPageBreak/>
              <w:t>технологический университет "СТАНКИН"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астрономия и науки о Земле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астрономия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лингвистика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русский язык, иностранный язык, 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7" w:name="sub_1094"/>
            <w:r>
              <w:lastRenderedPageBreak/>
              <w:t>94</w:t>
            </w:r>
            <w:bookmarkEnd w:id="97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Университетская олимпиада школьников "Бельчонок"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vMerge/>
            <w:tcBorders>
              <w:top w:val="nil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8" w:name="sub_1095"/>
            <w:r>
              <w:t>95</w:t>
            </w:r>
            <w:bookmarkEnd w:id="98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Учитель школы будущего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6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востоковедение и африканистика, педагогическое образование (профиль "иностранный язык"), лингвистика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B48E3">
            <w:pPr>
              <w:pStyle w:val="a5"/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99" w:name="sub_1096"/>
            <w:r>
              <w:t>96</w:t>
            </w:r>
            <w:bookmarkEnd w:id="99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"Учись строить будущее"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 xml:space="preserve"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университет", Федеральное государственное бюджетное образовательное учреждение высшего образования </w:t>
            </w:r>
            <w:r>
              <w:t>"Волгоградский государственный технический университет", Федеральное государственное бюджетное образовательное учреждение высшего образования "Воронежский государственный технический университет", Федеральное государственное бюджетное образовательное учреж</w:t>
            </w:r>
            <w:r>
              <w:t xml:space="preserve">дение высшего образования "Донской государственный технический университет", Федеральное государственное бюджетное образовательное учреждение высшего образования "Ивановский государственный политехнический университет", </w:t>
            </w:r>
            <w:r>
              <w:lastRenderedPageBreak/>
              <w:t>Федеральное государственное бюджетно</w:t>
            </w:r>
            <w:r>
              <w:t>е образовательное учреждение высшего образования "Нижегородский государственный архитектурно-строительный университет", Федеральное государственное бюджетное образовательное учреждение высшего образования "Орловский государственный университет имени И.С. Т</w:t>
            </w:r>
            <w:r>
              <w:t>ургенева", 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строительства", Федеральное государственное бюджетное образовательное учреждение высшего образования "Пово</w:t>
            </w:r>
            <w:r>
              <w:t>лжский государственный технологический университет", Федеральное государственное бюджетное образовательного учреждения высшего образования "Самарский государственный технический университет", Федеральное государственное бюджетное образовательное учреждение</w:t>
            </w:r>
            <w:r>
              <w:t xml:space="preserve"> высшего образования "Уфимский государственный нефтяной технический университет", Федеральное государственное бюджетное образовательное учреждение высшего образования "Юго-Западный государственный университет", Федеральное государственное бюджетное образов</w:t>
            </w:r>
            <w:r>
              <w:t xml:space="preserve">ательное учреждение высшего образования "Ярославский государственный </w:t>
            </w:r>
            <w:r>
              <w:lastRenderedPageBreak/>
              <w:t>технический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архитектурная графика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архитектура,</w:t>
            </w:r>
          </w:p>
          <w:p w:rsidR="00000000" w:rsidRDefault="005B48E3">
            <w:pPr>
              <w:pStyle w:val="a5"/>
              <w:jc w:val="center"/>
            </w:pPr>
            <w:r>
              <w:t>градостроительство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bookmarkStart w:id="100" w:name="sub_1097"/>
            <w:r>
              <w:lastRenderedPageBreak/>
              <w:t>97</w:t>
            </w:r>
            <w:bookmarkEnd w:id="100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X Южно-Российская межрегиональная олимпиада школьников "Архитектура и искусство" по комплексу предметов (рисунок, живопись, композиция, черчение)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6"/>
            </w:pPr>
            <w:r>
              <w:t>Федеральное государственное автономное образовательное учреждение высшего образования "Южный федеральный униве</w:t>
            </w:r>
            <w:r>
              <w:t>рситет", Федеральное государственное бюджетное образовательное учреждение высшего образования "Воронежский государственный педагогический университет", Федеральное государственное бюджетное образовательное учреждение высшего образования "Гжельский государс</w:t>
            </w:r>
            <w:r>
              <w:t>твенный университет", Федеральное государственное бюджетное образовательное учреждение высшего образования "Донской государственный технический университет", Федеральное государственное автономное образовательное учреждение высшего образования "Крымский фе</w:t>
            </w:r>
            <w:r>
              <w:t>деральный университет имени В.И. Вернадского",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университет", Федеральное государственное бюджетное образовательное</w:t>
            </w:r>
            <w:r>
              <w:t xml:space="preserve"> учреждение высшего образования "Пятигорский государственный университет", Федеральное государственное бюджетное образовательное учреждение высшего образования "Самарский государственный технический университет", </w:t>
            </w:r>
            <w:r>
              <w:lastRenderedPageBreak/>
              <w:t>Федеральное государственное автономное обра</w:t>
            </w:r>
            <w:r>
              <w:t>зовательное учреждение высшего образования "Северо-Кавказский федеральный университет", 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lastRenderedPageBreak/>
              <w:t>искусство,</w:t>
            </w:r>
          </w:p>
          <w:p w:rsidR="00000000" w:rsidRDefault="005B48E3">
            <w:pPr>
              <w:pStyle w:val="a5"/>
              <w:jc w:val="center"/>
            </w:pPr>
            <w:r>
              <w:t>черчение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48E3">
            <w:pPr>
              <w:pStyle w:val="a5"/>
              <w:jc w:val="center"/>
            </w:pPr>
            <w:r>
              <w:t>рисунок,</w:t>
            </w:r>
          </w:p>
          <w:p w:rsidR="00000000" w:rsidRDefault="005B48E3">
            <w:pPr>
              <w:pStyle w:val="a5"/>
              <w:jc w:val="center"/>
            </w:pPr>
            <w:r>
              <w:t>живопись,</w:t>
            </w:r>
          </w:p>
          <w:p w:rsidR="00000000" w:rsidRDefault="005B48E3">
            <w:pPr>
              <w:pStyle w:val="a5"/>
              <w:jc w:val="center"/>
            </w:pPr>
            <w:r>
              <w:t>к</w:t>
            </w:r>
            <w:r>
              <w:t>омпозиция,</w:t>
            </w:r>
          </w:p>
          <w:p w:rsidR="00000000" w:rsidRDefault="005B48E3">
            <w:pPr>
              <w:pStyle w:val="a5"/>
              <w:jc w:val="center"/>
            </w:pPr>
            <w:r>
              <w:t>черчение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E3">
            <w:pPr>
              <w:pStyle w:val="a5"/>
              <w:jc w:val="center"/>
            </w:pPr>
            <w:r>
              <w:t>III</w:t>
            </w:r>
          </w:p>
        </w:tc>
      </w:tr>
    </w:tbl>
    <w:p w:rsidR="00000000" w:rsidRDefault="005B48E3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B48E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8E3"/>
    <w:rsid w:val="005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39746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892" TargetMode="External"/><Relationship Id="rId5" Type="http://schemas.openxmlformats.org/officeDocument/2006/relationships/hyperlink" Target="http://ivo.garant.ru/document?id=7167399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11867</Words>
  <Characters>122638</Characters>
  <Application>Microsoft Office Word</Application>
  <DocSecurity>0</DocSecurity>
  <Lines>1021</Lines>
  <Paragraphs>268</Paragraphs>
  <ScaleCrop>false</ScaleCrop>
  <Company>НПП "Гарант-Сервис"</Company>
  <LinksUpToDate>false</LinksUpToDate>
  <CharactersWithSpaces>134237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Sekretar</cp:lastModifiedBy>
  <cp:revision>2</cp:revision>
  <dcterms:created xsi:type="dcterms:W3CDTF">2017-11-27T07:55:00Z</dcterms:created>
  <dcterms:modified xsi:type="dcterms:W3CDTF">2017-11-27T07:55:00Z</dcterms:modified>
</cp:coreProperties>
</file>