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9" w:rsidRDefault="002E2E89" w:rsidP="002E2E89">
      <w:pPr>
        <w:shd w:val="clear" w:color="auto" w:fill="FFFFFF"/>
        <w:jc w:val="center"/>
        <w:rPr>
          <w:bCs/>
          <w:color w:val="000000"/>
          <w:spacing w:val="-1"/>
          <w:sz w:val="28"/>
          <w:szCs w:val="32"/>
        </w:rPr>
      </w:pPr>
    </w:p>
    <w:p w:rsidR="002E2E89" w:rsidRDefault="002E2E89" w:rsidP="002E2E89">
      <w:pPr>
        <w:shd w:val="clear" w:color="auto" w:fill="FFFFFF"/>
        <w:jc w:val="center"/>
        <w:rPr>
          <w:bCs/>
          <w:color w:val="000000"/>
          <w:spacing w:val="-1"/>
          <w:sz w:val="28"/>
          <w:szCs w:val="32"/>
        </w:rPr>
      </w:pPr>
    </w:p>
    <w:p w:rsidR="002E2E89" w:rsidRPr="002E2E89" w:rsidRDefault="002E2E89" w:rsidP="002E2E8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 w:rsidRPr="002E2E89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>НЕГОСУДАРСТВЕННОЕ ОБЩЕОБРАЗОВАТЕЛЬНОЕ УЧРЕЖДЕНИЕ</w:t>
      </w:r>
      <w:r w:rsidRPr="002E2E89">
        <w:rPr>
          <w:rFonts w:ascii="Times New Roman" w:hAnsi="Times New Roman" w:cs="Times New Roman"/>
          <w:noProof/>
          <w:lang w:eastAsia="ja-JP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E89" w:rsidRPr="002E2E89" w:rsidRDefault="002E2E89" w:rsidP="002E2E89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2E2E89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2E2E89" w:rsidRPr="002E2E89" w:rsidRDefault="002E2E89" w:rsidP="002E2E89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  <w:r w:rsidRPr="002E2E89">
        <w:rPr>
          <w:rFonts w:ascii="Times New Roman" w:hAnsi="Times New Roman" w:cs="Times New Roman"/>
          <w:sz w:val="18"/>
        </w:rPr>
        <w:t xml:space="preserve">                                                     </w:t>
      </w:r>
    </w:p>
    <w:p w:rsidR="002E2E89" w:rsidRPr="002E2E89" w:rsidRDefault="002E2E89" w:rsidP="002E2E89">
      <w:pPr>
        <w:shd w:val="clear" w:color="auto" w:fill="FFFFFF"/>
        <w:spacing w:line="197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          </w:t>
      </w:r>
    </w:p>
    <w:p w:rsidR="002E2E89" w:rsidRPr="002E2E89" w:rsidRDefault="002E2E89" w:rsidP="002E2E8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  <w:r w:rsidR="001D6AB5" w:rsidRPr="001D6AB5">
        <w:rPr>
          <w:rFonts w:ascii="Times New Roman" w:hAnsi="Times New Roman" w:cs="Times New Roman"/>
          <w:lang w:eastAsia="ru-RU"/>
        </w:rPr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2E2E89" w:rsidRPr="002E2E89" w:rsidRDefault="002E2E89" w:rsidP="002E2E89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b/>
        </w:rPr>
        <w:t xml:space="preserve">    </w:t>
      </w:r>
    </w:p>
    <w:p w:rsidR="002E2E89" w:rsidRPr="002E2E89" w:rsidRDefault="002E2E89" w:rsidP="002E2E89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2E2E89" w:rsidRPr="002E2E89" w:rsidRDefault="002E2E89" w:rsidP="002E2E89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5387"/>
        <w:gridCol w:w="4916"/>
      </w:tblGrid>
      <w:tr w:rsidR="002E2E89" w:rsidRPr="002E2E89" w:rsidTr="002E2E89">
        <w:tc>
          <w:tcPr>
            <w:tcW w:w="5387" w:type="dxa"/>
            <w:shd w:val="clear" w:color="auto" w:fill="auto"/>
          </w:tcPr>
          <w:p w:rsidR="002E2E89" w:rsidRPr="002E2E89" w:rsidRDefault="002E2E89" w:rsidP="00F05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РАССМОТРЕНО </w:t>
            </w:r>
          </w:p>
          <w:p w:rsidR="002E2E89" w:rsidRPr="002E2E89" w:rsidRDefault="002E2E89" w:rsidP="00F05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объединения</w:t>
            </w:r>
          </w:p>
          <w:p w:rsidR="002E2E89" w:rsidRPr="002E2E89" w:rsidRDefault="002E2E89" w:rsidP="00F0537B">
            <w:pPr>
              <w:pStyle w:val="aa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2E2E89" w:rsidRPr="002E2E89" w:rsidRDefault="002E2E89" w:rsidP="00F0537B">
            <w:pPr>
              <w:pStyle w:val="aa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2E2E89" w:rsidRPr="002E2E89" w:rsidRDefault="002E2E89" w:rsidP="00F0537B">
            <w:pPr>
              <w:tabs>
                <w:tab w:val="left" w:pos="6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«УТВЕРЖДАЮ»</w:t>
            </w:r>
          </w:p>
          <w:p w:rsidR="002E2E89" w:rsidRPr="002E2E89" w:rsidRDefault="002E2E89" w:rsidP="00F05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2E2E89" w:rsidRPr="002E2E89" w:rsidRDefault="002E2E89" w:rsidP="00F05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________________Архимандрит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Кронид </w:t>
            </w:r>
          </w:p>
          <w:p w:rsidR="002E2E89" w:rsidRPr="002E2E89" w:rsidRDefault="002E2E89" w:rsidP="00F0537B">
            <w:pPr>
              <w:pStyle w:val="aa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</w:tc>
      </w:tr>
      <w:tr w:rsidR="002E2E89" w:rsidRPr="002E2E89" w:rsidTr="002E2E89">
        <w:tc>
          <w:tcPr>
            <w:tcW w:w="5387" w:type="dxa"/>
            <w:shd w:val="clear" w:color="auto" w:fill="auto"/>
          </w:tcPr>
          <w:p w:rsidR="002E2E89" w:rsidRPr="002E2E89" w:rsidRDefault="002E2E89" w:rsidP="00F0537B">
            <w:pPr>
              <w:pStyle w:val="aa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E2E89" w:rsidRPr="002E2E89" w:rsidRDefault="002E2E89" w:rsidP="00F0537B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СОГЛАСОВАНО</w:t>
            </w:r>
          </w:p>
          <w:p w:rsidR="002E2E89" w:rsidRPr="002E2E89" w:rsidRDefault="002E2E89" w:rsidP="00F05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совета</w:t>
            </w:r>
          </w:p>
          <w:p w:rsidR="002E2E89" w:rsidRPr="002E2E89" w:rsidRDefault="002E2E89" w:rsidP="00F0537B">
            <w:pPr>
              <w:pStyle w:val="aa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2E2E89" w:rsidRPr="002E2E89" w:rsidRDefault="002E2E89" w:rsidP="00F0537B">
            <w:pPr>
              <w:pStyle w:val="aa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по УВР </w:t>
            </w:r>
          </w:p>
          <w:p w:rsidR="002E2E89" w:rsidRPr="002E2E89" w:rsidRDefault="002E2E89" w:rsidP="00F0537B">
            <w:pPr>
              <w:pStyle w:val="aa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__________________ Н.Н.Витковская</w:t>
            </w:r>
          </w:p>
          <w:p w:rsidR="002E2E89" w:rsidRPr="002E2E89" w:rsidRDefault="002E2E89" w:rsidP="00F0537B">
            <w:pPr>
              <w:pStyle w:val="aa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2E89" w:rsidRPr="002E2E89" w:rsidRDefault="002E2E89" w:rsidP="00F0537B">
            <w:pPr>
              <w:pStyle w:val="aa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2E2E89" w:rsidRPr="002E2E89" w:rsidRDefault="002E2E89" w:rsidP="00F0537B">
            <w:pPr>
              <w:pStyle w:val="aa"/>
              <w:suppressLineNumber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2E89" w:rsidRPr="002E2E89" w:rsidRDefault="002E2E89" w:rsidP="002E2E89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2E2E89" w:rsidRPr="002E2E89" w:rsidRDefault="002E2E89" w:rsidP="002E2E89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литературе</w:t>
      </w:r>
    </w:p>
    <w:p w:rsidR="002E2E89" w:rsidRPr="002E2E89" w:rsidRDefault="002E2E89" w:rsidP="002E2E89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>5  класс</w:t>
      </w:r>
    </w:p>
    <w:p w:rsidR="002E2E89" w:rsidRPr="002E2E89" w:rsidRDefault="002E2E89" w:rsidP="002E2E89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Количество часов за год  -</w:t>
      </w:r>
      <w:r>
        <w:rPr>
          <w:rFonts w:ascii="Times New Roman" w:hAnsi="Times New Roman" w:cs="Times New Roman"/>
          <w:sz w:val="36"/>
          <w:szCs w:val="36"/>
        </w:rPr>
        <w:t xml:space="preserve"> 102</w:t>
      </w: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E2E89" w:rsidRPr="002E2E89" w:rsidRDefault="002E2E89" w:rsidP="002E2E89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Количество часов в неделю  -  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2E2E89" w:rsidRPr="002E2E89" w:rsidRDefault="002E2E89" w:rsidP="002E2E89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E2E89" w:rsidRDefault="002E2E89" w:rsidP="002E2E89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E2E89" w:rsidRPr="002E2E89" w:rsidRDefault="002E2E89" w:rsidP="002E2E89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2E2E89" w:rsidRPr="002E2E89" w:rsidRDefault="002E2E89" w:rsidP="002E2E8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Данилина О.Н.</w:t>
      </w:r>
    </w:p>
    <w:p w:rsidR="002E2E89" w:rsidRPr="002E2E89" w:rsidRDefault="002E2E89" w:rsidP="002E2E8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учитель русского языка  и   литературы </w:t>
      </w:r>
    </w:p>
    <w:p w:rsidR="002E2E89" w:rsidRPr="002E2E89" w:rsidRDefault="002E2E89" w:rsidP="002E2E8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E89">
        <w:rPr>
          <w:rFonts w:ascii="Times New Roman" w:hAnsi="Times New Roman" w:cs="Times New Roman"/>
          <w:sz w:val="28"/>
          <w:szCs w:val="28"/>
        </w:rPr>
        <w:t>высшей    квалификационной категории</w:t>
      </w:r>
    </w:p>
    <w:p w:rsidR="002E2E89" w:rsidRPr="002E2E89" w:rsidRDefault="002E2E89" w:rsidP="002E2E89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2E2E8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2E2E89">
        <w:rPr>
          <w:rFonts w:ascii="Times New Roman" w:hAnsi="Times New Roman" w:cs="Times New Roman"/>
          <w:sz w:val="21"/>
          <w:szCs w:val="21"/>
        </w:rPr>
        <w:t>(ФИО педагога, квалификационная категория)</w:t>
      </w:r>
    </w:p>
    <w:p w:rsidR="002E2E89" w:rsidRPr="002E2E89" w:rsidRDefault="002E2E89" w:rsidP="002E2E8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2E2E89" w:rsidRPr="002E2E89" w:rsidRDefault="002E2E89" w:rsidP="002E2E89">
      <w:pPr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E2E89" w:rsidRDefault="002E2E89" w:rsidP="002E2E89">
      <w:pPr>
        <w:rPr>
          <w:rFonts w:ascii="Times New Roman" w:hAnsi="Times New Roman" w:cs="Times New Roman"/>
          <w:sz w:val="36"/>
          <w:szCs w:val="36"/>
        </w:rPr>
      </w:pPr>
    </w:p>
    <w:p w:rsidR="002E2E89" w:rsidRPr="002E2E89" w:rsidRDefault="002E2E89" w:rsidP="002E2E89">
      <w:pPr>
        <w:rPr>
          <w:rFonts w:ascii="Times New Roman" w:hAnsi="Times New Roman" w:cs="Times New Roman"/>
          <w:sz w:val="36"/>
          <w:szCs w:val="36"/>
        </w:rPr>
      </w:pPr>
    </w:p>
    <w:p w:rsidR="002E2E89" w:rsidRPr="002E2E89" w:rsidRDefault="002E2E89" w:rsidP="002E2E89">
      <w:pPr>
        <w:rPr>
          <w:rFonts w:ascii="Times New Roman" w:hAnsi="Times New Roman" w:cs="Times New Roman"/>
          <w:sz w:val="28"/>
          <w:szCs w:val="28"/>
        </w:rPr>
      </w:pPr>
    </w:p>
    <w:p w:rsidR="002E2E89" w:rsidRPr="002E2E89" w:rsidRDefault="00BE7BF6" w:rsidP="002E2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2E2E89" w:rsidRPr="002E2E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E2E89" w:rsidRDefault="002E2E89" w:rsidP="002E2E89">
      <w:pPr>
        <w:rPr>
          <w:rFonts w:ascii="Times New Roman" w:hAnsi="Times New Roman"/>
          <w:b/>
          <w:bCs/>
          <w:sz w:val="24"/>
          <w:szCs w:val="29"/>
        </w:rPr>
      </w:pPr>
    </w:p>
    <w:p w:rsidR="00BE7BF6" w:rsidRDefault="00BE7BF6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Пояснительная записка</w:t>
      </w:r>
    </w:p>
    <w:p w:rsidR="00BE7BF6" w:rsidRPr="00BE7BF6" w:rsidRDefault="00BE7BF6" w:rsidP="00BE7BF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E7BF6">
        <w:rPr>
          <w:rFonts w:ascii="Times New Roman" w:hAnsi="Times New Roman" w:cs="Times New Roman"/>
          <w:sz w:val="24"/>
        </w:rPr>
        <w:t>Рабочая программа</w:t>
      </w:r>
      <w:r>
        <w:rPr>
          <w:rFonts w:ascii="Times New Roman" w:hAnsi="Times New Roman" w:cs="Times New Roman"/>
          <w:sz w:val="24"/>
        </w:rPr>
        <w:t xml:space="preserve"> учебного предмета «Литература</w:t>
      </w:r>
      <w:r w:rsidRPr="00BE7BF6">
        <w:rPr>
          <w:rFonts w:ascii="Times New Roman" w:hAnsi="Times New Roman" w:cs="Times New Roman"/>
          <w:sz w:val="24"/>
        </w:rPr>
        <w:t>» составлена в соответствии с требованиями федерального государственного образовательного стандарта основного общего образования, примерной программы по русскому языку основного общего образования, авторской программы по русскому языку к предметной линии учебников под</w:t>
      </w:r>
      <w:r>
        <w:rPr>
          <w:rFonts w:ascii="Times New Roman" w:hAnsi="Times New Roman" w:cs="Times New Roman"/>
          <w:sz w:val="24"/>
        </w:rPr>
        <w:t xml:space="preserve"> ред. </w:t>
      </w:r>
      <w:proofErr w:type="spellStart"/>
      <w:r>
        <w:rPr>
          <w:rFonts w:ascii="Times New Roman" w:hAnsi="Times New Roman" w:cs="Times New Roman"/>
          <w:sz w:val="24"/>
        </w:rPr>
        <w:t>Т.Ф.Курдюмовой</w:t>
      </w:r>
      <w:proofErr w:type="spellEnd"/>
      <w:r w:rsidRPr="00BE7BF6">
        <w:rPr>
          <w:rFonts w:ascii="Times New Roman" w:hAnsi="Times New Roman" w:cs="Times New Roman"/>
          <w:sz w:val="24"/>
        </w:rPr>
        <w:t>, учебного плана ЧОУ «Муромская православная гимназия прп Илии Муромца» г. Мурома на 2021 – 2022 учебный год</w:t>
      </w:r>
      <w:proofErr w:type="gramStart"/>
      <w:r w:rsidRPr="00BE7BF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E7BF6">
        <w:rPr>
          <w:rFonts w:ascii="Times New Roman" w:hAnsi="Times New Roman" w:cs="Times New Roman"/>
          <w:sz w:val="24"/>
        </w:rPr>
        <w:t xml:space="preserve"> федерального перечня учебников на 2021-2022 учебный год.</w:t>
      </w:r>
    </w:p>
    <w:p w:rsidR="00BE7BF6" w:rsidRPr="00BE7BF6" w:rsidRDefault="00BE7BF6" w:rsidP="00BE7BF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E7BF6">
        <w:rPr>
          <w:rFonts w:ascii="Times New Roman" w:hAnsi="Times New Roman" w:cs="Times New Roman"/>
          <w:sz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BE7BF6" w:rsidRPr="00BE7BF6" w:rsidRDefault="00BE7BF6" w:rsidP="00BE7BF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Курдюмова</w:t>
      </w:r>
      <w:proofErr w:type="spellEnd"/>
      <w:r>
        <w:rPr>
          <w:rFonts w:ascii="Times New Roman" w:hAnsi="Times New Roman" w:cs="Times New Roman"/>
          <w:sz w:val="24"/>
        </w:rPr>
        <w:t xml:space="preserve"> Т.Ф. Литература. 5 класс. В 2 ч. – М.: Дрофа, 2012. </w:t>
      </w:r>
      <w:r w:rsidRPr="00BE7BF6">
        <w:rPr>
          <w:rFonts w:ascii="Times New Roman" w:hAnsi="Times New Roman" w:cs="Times New Roman"/>
          <w:sz w:val="24"/>
        </w:rPr>
        <w:t>УМК рекомендован Мин</w:t>
      </w:r>
      <w:r w:rsidRPr="00BE7BF6">
        <w:rPr>
          <w:rFonts w:ascii="Times New Roman" w:hAnsi="Times New Roman" w:cs="Times New Roman"/>
          <w:sz w:val="24"/>
        </w:rPr>
        <w:t>и</w:t>
      </w:r>
      <w:r w:rsidRPr="00BE7BF6">
        <w:rPr>
          <w:rFonts w:ascii="Times New Roman" w:hAnsi="Times New Roman" w:cs="Times New Roman"/>
          <w:sz w:val="24"/>
        </w:rPr>
        <w:t>стерством образования РФ и входит в федеральный перечень учебников на 2021-2022 учебный год. Ко</w:t>
      </w:r>
      <w:r w:rsidRPr="00BE7BF6">
        <w:rPr>
          <w:rFonts w:ascii="Times New Roman" w:hAnsi="Times New Roman" w:cs="Times New Roman"/>
          <w:sz w:val="24"/>
        </w:rPr>
        <w:t>м</w:t>
      </w:r>
      <w:r w:rsidRPr="00BE7BF6">
        <w:rPr>
          <w:rFonts w:ascii="Times New Roman" w:hAnsi="Times New Roman" w:cs="Times New Roman"/>
          <w:sz w:val="24"/>
        </w:rPr>
        <w:t>плект реализует федеральный компонент государственного стандарта основного общего образования по русскому языку.</w:t>
      </w:r>
    </w:p>
    <w:p w:rsidR="00BE7BF6" w:rsidRPr="00BE7BF6" w:rsidRDefault="00BE7BF6" w:rsidP="00BE7BF6">
      <w:pPr>
        <w:ind w:left="-284" w:right="283" w:firstLine="709"/>
        <w:jc w:val="both"/>
        <w:rPr>
          <w:rFonts w:ascii="Times New Roman" w:hAnsi="Times New Roman" w:cs="Times New Roman"/>
          <w:sz w:val="24"/>
        </w:rPr>
      </w:pPr>
      <w:r w:rsidRPr="00BE7BF6">
        <w:rPr>
          <w:rFonts w:ascii="Times New Roman" w:hAnsi="Times New Roman" w:cs="Times New Roman"/>
          <w:sz w:val="24"/>
        </w:rPr>
        <w:t>В программе 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2937AB" w:rsidRDefault="002937AB">
      <w:pPr>
        <w:rPr>
          <w:rFonts w:ascii="Times New Roman" w:hAnsi="Times New Roman"/>
          <w:sz w:val="24"/>
          <w:szCs w:val="29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Общая характеристика предмета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Литература как учебный предмет тесно связана с изучением русского языка и совершенствованием речевой культуры и коммуникационных навыков.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Широко используя ряд гуманитарных наук, литература помогает формировать человека мыслящего и гуманного. Этот процесс учитывает логику развития подростка, его возрастные этапы.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В 5-9 классах проходят годы взросления учеников. Учитывая особенности возраста, в программу включаются авторы и произведения разных жанров: эпоса, лирики, драматургии. При этом большую роль играет осознание литературного процесса.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В рабочей программе курс 5 класса представлен разделами: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1. Устное народное творчество.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2. Древнерусская литература.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3. Русская литература 18 века.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4. Русская литература 19 века.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5. Русская литература 20-21 веков.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6. Литература народов России.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7. Зарубежная литература.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8. Сведения по теории и истории литературы.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В разделах 1-7 даются: перечень произведений художественной литературы, краткие аннотации, раскрывающие их проблематику и художественное своеобразие. Изучению произведений предшествует изложение жизни и творчества писателя.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Программа 5 класса содержит доступный возрасту и интересный юному читателю материал.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На уроке литературы мы имеем дело с художественной речью. Перед юным читателем стоит двойная задача: дать достойную оценку прочитанному произведению и включить в собственную речь то, что дает конкретный текст.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В 5 классе ученики начинают постигать специфику литературы, происходит первое практическое знакомство с путями развития искусства слова и богатством его родов и жанров. Поскольку юных читателей более всего интересуют события, то в центре внимания учащихся  находится  именно </w:t>
      </w:r>
      <w:r w:rsidRPr="00210979">
        <w:rPr>
          <w:rFonts w:ascii="Times New Roman" w:hAnsi="Times New Roman" w:cs="Times New Roman"/>
          <w:i/>
          <w:iCs/>
          <w:sz w:val="24"/>
        </w:rPr>
        <w:t>сюжет</w:t>
      </w:r>
      <w:r w:rsidRPr="00210979">
        <w:rPr>
          <w:rFonts w:ascii="Times New Roman" w:hAnsi="Times New Roman" w:cs="Times New Roman"/>
          <w:sz w:val="24"/>
        </w:rPr>
        <w:t xml:space="preserve">  и активная работа с теми художественными особенностями, знакомство с которыми так обогащает речь школьников.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b/>
          <w:bCs/>
          <w:sz w:val="24"/>
        </w:rPr>
        <w:t xml:space="preserve"> Требования к результатам изучения предмета.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 xml:space="preserve">    </w:t>
      </w:r>
      <w:r w:rsidRPr="00210979">
        <w:rPr>
          <w:rFonts w:ascii="Times New Roman" w:hAnsi="Times New Roman" w:cs="Times New Roman"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</w:rPr>
        <w:t>Личностными результатами</w:t>
      </w:r>
      <w:r w:rsidRPr="00210979">
        <w:rPr>
          <w:rFonts w:ascii="Times New Roman" w:hAnsi="Times New Roman" w:cs="Times New Roman"/>
          <w:sz w:val="24"/>
        </w:rPr>
        <w:t xml:space="preserve"> являются: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формирование общей культуры и </w:t>
      </w:r>
      <w:proofErr w:type="spellStart"/>
      <w:r w:rsidRPr="00210979">
        <w:rPr>
          <w:rFonts w:ascii="Times New Roman" w:hAnsi="Times New Roman" w:cs="Times New Roman"/>
          <w:sz w:val="24"/>
        </w:rPr>
        <w:t>мировоззрения</w:t>
      </w:r>
      <w:proofErr w:type="gramStart"/>
      <w:r w:rsidRPr="00210979">
        <w:rPr>
          <w:rFonts w:ascii="Times New Roman" w:hAnsi="Times New Roman" w:cs="Times New Roman"/>
          <w:sz w:val="24"/>
        </w:rPr>
        <w:t>,с</w:t>
      </w:r>
      <w:proofErr w:type="gramEnd"/>
      <w:r w:rsidRPr="00210979">
        <w:rPr>
          <w:rFonts w:ascii="Times New Roman" w:hAnsi="Times New Roman" w:cs="Times New Roman"/>
          <w:sz w:val="24"/>
        </w:rPr>
        <w:t>оответствующего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практике сегодняшнего дня;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осознание себя представителями своего народа и гражданами многонационального Российского государства;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формирование чувства любви к Родине и патриотизма;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выработка четкого представления о нравственных категориях и нормах поведения, определяющих характер общения человека с окружающими его людьми;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формирование основ коммуникативной компетентности в общении;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совершенствование духовно-нравственных качеств личности.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Предметные результаты</w:t>
      </w:r>
      <w:r w:rsidRPr="00210979">
        <w:rPr>
          <w:rFonts w:ascii="Times New Roman" w:hAnsi="Times New Roman" w:cs="Times New Roman"/>
          <w:sz w:val="24"/>
        </w:rPr>
        <w:t xml:space="preserve"> изучения литературы предполагают: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понимание ключевых проблем изученных произведений;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понимание связи произведений с эпохой его написания;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владение элементарными навыками анализа художественного произведения: определение его темы, идеи, композиции, умение характеризовать героев, находить и определять роль изобразительно-выразительных средств, художественного своеобразия произведений;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владение навыками сопоставления произведений;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освоение техники самостоятельных творческих работ;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понимание образной природы литературы как одного из видов искусства;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понимание слова в художественном произведении в его эстетической функции;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овладение техникой написания сочинений и изложений на темы, связанные с содержанием уже изученных произведений, а также на свободные темы, которые отражают творческие интересы учеников;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создание рефератов на литературные и общекультурные темы.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i/>
          <w:iCs/>
          <w:sz w:val="24"/>
        </w:rPr>
        <w:t>Метапредметные результаты</w:t>
      </w:r>
      <w:r w:rsidRPr="00210979">
        <w:rPr>
          <w:rFonts w:ascii="Times New Roman" w:hAnsi="Times New Roman" w:cs="Times New Roman"/>
          <w:sz w:val="24"/>
        </w:rPr>
        <w:t xml:space="preserve"> расширяют сферу практического применения сведений и навыков, сопутствующих изучению литературы. Они включают: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использование понятийного аппарата и научных методов познания;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умение формулировать и аргументировать свои мысли;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умение привлекать новый и изученный материал;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совершенствование устной и письменной речью;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самостоятельное </w:t>
      </w:r>
      <w:proofErr w:type="spellStart"/>
      <w:r w:rsidRPr="00210979">
        <w:rPr>
          <w:rFonts w:ascii="Times New Roman" w:hAnsi="Times New Roman" w:cs="Times New Roman"/>
          <w:sz w:val="24"/>
        </w:rPr>
        <w:t>анализирование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планирование учебной деятельности;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владение первоначальными навыками научной деятельности и представления ее результатов;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формирование и развитие компетентности в области использования </w:t>
      </w:r>
      <w:proofErr w:type="spellStart"/>
      <w:r w:rsidRPr="00210979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210979">
        <w:rPr>
          <w:rFonts w:ascii="Times New Roman" w:hAnsi="Times New Roman" w:cs="Times New Roman"/>
          <w:sz w:val="24"/>
        </w:rPr>
        <w:t>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Место курса «Литература» в базисном учебном плане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обязательное изучение литературы в 5 классе предусматривает ресурс учебного времени в объеме 102 часа (3 часа в неделю).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Содержание программы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210979">
        <w:rPr>
          <w:rFonts w:ascii="Times New Roman" w:hAnsi="Times New Roman" w:cs="Times New Roman"/>
          <w:sz w:val="24"/>
          <w:u w:val="single"/>
        </w:rPr>
        <w:t>5 класс (102 часа)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Происхождение и развитие литературы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Искусство как одна из форм освоения мира. Происхождение литературы. Роль литературы в образовании и воспитании человека. Искусство слова как наиболее совершенная форма человеческой речи. Особенности художественного слова. Тропы и фигуры художественной речи: эпитеты, метафора, сравнение, риторическое обращение, риторический вопрос и др.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Уроки литературы. Труд писателя и труд читателя. Работа ученика с художественным текстом как школа читательского мастерства. Знания и умения читателя. Ученик как слушатель и как исполнитель — чтец художественного текста.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sz w:val="24"/>
          <w:u w:val="single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 xml:space="preserve">. </w:t>
      </w:r>
      <w:r w:rsidRPr="00210979">
        <w:rPr>
          <w:rFonts w:ascii="Times New Roman" w:hAnsi="Times New Roman" w:cs="Times New Roman"/>
          <w:sz w:val="24"/>
        </w:rPr>
        <w:t>Литература как искусство слова и другие виды искусств. Общее понятие о тропах и фигурах в художественном слове.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Мифы народов мира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Миф как форма познания и эстетического освоения окружающего мира. Мифы разных времен и народов. Календарные мифы и календарные праздники. Связь мифов с ритуалами. Масленица, народные обычаи, связанные с этим праздником. Яркость поэтического изображения природы и Вселенной в мифах. Персонажи славянской мифологии. Греческие мифы. Подвиги Геракла. «Золотые яблоки Гесперид».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sz w:val="24"/>
          <w:u w:val="single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="00210979">
        <w:rPr>
          <w:rFonts w:ascii="Times New Roman" w:hAnsi="Times New Roman" w:cs="Times New Roman"/>
          <w:sz w:val="24"/>
        </w:rPr>
        <w:t>. Мифы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Устное народное творчество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(Фольклор)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Богатство отражения мира в произведениях фольклора. Жанровое многообразие фольклорных произведений. Детский фольклор. Национальное восприятие мира, отраженное в фольклоре. Эстетическое совершенство произведений русского фольклора.</w:t>
      </w:r>
    </w:p>
    <w:p w:rsidR="002937AB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Фольклор. Жанры фольклора. Детский фольклор.</w:t>
      </w:r>
    </w:p>
    <w:p w:rsidR="00210979" w:rsidRPr="00210979" w:rsidRDefault="00210979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РУССКИЕ НАРОДНЫЕ СКАЗКИ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</w:rPr>
        <w:t>«Царевна-лягушка»</w:t>
      </w:r>
      <w:r w:rsidRPr="00210979">
        <w:rPr>
          <w:rFonts w:ascii="Times New Roman" w:hAnsi="Times New Roman" w:cs="Times New Roman"/>
          <w:sz w:val="24"/>
        </w:rPr>
        <w:t xml:space="preserve">. Волшебные превращения героини. Василиса Премудрая и Иван-царевич. Роковая ошибка героя и стремление добиться перелома в судьбе. Способность героев волшебной сказки преодолевать препятствия и добиваться победы. Волшебные помощники. Характер отражения реальной жизни в волшебной сказке. Народные идеалы в сюжете и образах сказки. Художественное совершенство сказок. Любимое число сказок (троекратное повторение). 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Народные сказки в творчестве художников (В.М.Васнецов, </w:t>
      </w:r>
      <w:proofErr w:type="spellStart"/>
      <w:r w:rsidRPr="00210979">
        <w:rPr>
          <w:rFonts w:ascii="Times New Roman" w:hAnsi="Times New Roman" w:cs="Times New Roman"/>
          <w:sz w:val="24"/>
        </w:rPr>
        <w:t>И.А.Билибин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др.).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Художественные особенности волшебной сказки: волшебный сюжет, волшебные герои, яркость языка.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СКАЗКИ НАРОДОВ МИРА</w:t>
      </w:r>
    </w:p>
    <w:p w:rsidR="002937AB" w:rsidRPr="00210979" w:rsidRDefault="00210979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C42F6" w:rsidRPr="00210979">
        <w:rPr>
          <w:rFonts w:ascii="Times New Roman" w:hAnsi="Times New Roman" w:cs="Times New Roman"/>
          <w:sz w:val="24"/>
        </w:rPr>
        <w:t>Отражение полноты жизни в сказках народов мира. Утверждение нравственных идеалов в лучших сказках разных народов. Смелость, трудолюбие, честность, доброта, находчивость, изобретательность как главные достоинства героев сказок.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Сюжет сказки и реальная жизнь.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«Тысяча и одна ночь» 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 xml:space="preserve">( 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 xml:space="preserve">«Путешествия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Синдбада-морехода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»)</w:t>
      </w:r>
      <w:r w:rsidRPr="00210979">
        <w:rPr>
          <w:rFonts w:ascii="Times New Roman" w:hAnsi="Times New Roman" w:cs="Times New Roman"/>
          <w:sz w:val="24"/>
        </w:rPr>
        <w:t xml:space="preserve">. «Тысяча и одна ночь» - сборник народных сказок. «Путешествия </w:t>
      </w:r>
      <w:proofErr w:type="spellStart"/>
      <w:r w:rsidRPr="00210979">
        <w:rPr>
          <w:rFonts w:ascii="Times New Roman" w:hAnsi="Times New Roman" w:cs="Times New Roman"/>
          <w:sz w:val="24"/>
        </w:rPr>
        <w:t>Синдбада-морехода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» - сказки об освоении незнакомого мира. Стремление </w:t>
      </w:r>
      <w:proofErr w:type="spellStart"/>
      <w:r w:rsidRPr="00210979">
        <w:rPr>
          <w:rFonts w:ascii="Times New Roman" w:hAnsi="Times New Roman" w:cs="Times New Roman"/>
          <w:sz w:val="24"/>
        </w:rPr>
        <w:t>Синдбада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познать тайны далеких стран — причина его путешествий и приключений.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i/>
          <w:iCs/>
          <w:sz w:val="24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Путешествие как жанр.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МАЛЫЕ ЖАНРЫ ФОЛЬКЛОРА.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Разнообразие малых жанров фольклора. Пословица, поговорка, загадка, частушка как наиболее популярные малые жанры фольклора. Детский фольклор.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i/>
          <w:iCs/>
          <w:sz w:val="24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Малые жанры фольклора. Лаконизм и эмоциональная выразительность малых жанров фольклора.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b/>
          <w:bCs/>
          <w:sz w:val="24"/>
        </w:rPr>
        <w:t xml:space="preserve"> Пословицы. Поговорки.</w:t>
      </w:r>
      <w:r w:rsidRPr="00210979">
        <w:rPr>
          <w:rFonts w:ascii="Times New Roman" w:hAnsi="Times New Roman" w:cs="Times New Roman"/>
          <w:sz w:val="24"/>
        </w:rPr>
        <w:t xml:space="preserve"> Богатство и разнообразие тематики, форм и способов включения пословиц и поговорок в живую речь и в тексты художественных произведений. Отличие пословиц от поговорок по роли в речи и по завершенности мысли. Связь с другими жанрами фольклора. Процесс постоянного обогащения речи малыми формами фольклора.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Пословица. Поговорка. Отличительные особенности. Афоризм.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b/>
          <w:bCs/>
          <w:sz w:val="24"/>
        </w:rPr>
        <w:t xml:space="preserve"> Загадки. </w:t>
      </w:r>
      <w:r w:rsidRPr="00210979">
        <w:rPr>
          <w:rFonts w:ascii="Times New Roman" w:hAnsi="Times New Roman" w:cs="Times New Roman"/>
          <w:sz w:val="24"/>
        </w:rPr>
        <w:t>Загадка как один из видов фольклора и как древнейшая форма «тестов» на сообразительность. Особенности процесса создания загадок: роль метафоры и сравнения в их создании. Роль и место загадки в фольклоре и литературе.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  <w:u w:val="single"/>
        </w:rPr>
        <w:t xml:space="preserve"> </w:t>
      </w:r>
      <w:r w:rsidRPr="00210979">
        <w:rPr>
          <w:rFonts w:ascii="Times New Roman" w:hAnsi="Times New Roman" w:cs="Times New Roman"/>
          <w:sz w:val="24"/>
        </w:rPr>
        <w:t>Загадка и особенности ее строения. Отгадка.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 xml:space="preserve">     Анекдот. </w:t>
      </w:r>
      <w:r w:rsidRPr="00210979">
        <w:rPr>
          <w:rFonts w:ascii="Times New Roman" w:hAnsi="Times New Roman" w:cs="Times New Roman"/>
          <w:sz w:val="24"/>
        </w:rPr>
        <w:t>Анекдот как один из малых жанров фольклора. Популярность анекдота. Рождение анекдотов. Герои и сюжеты анекдотов. Циклы анекдотов. Судьба анекдота в устной речи и в литературе.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Теория.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sz w:val="24"/>
        </w:rPr>
        <w:t xml:space="preserve">Анекдот.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Причины создания произведений, сочетающих разные жанры: </w:t>
      </w:r>
      <w:r w:rsidRPr="00210979">
        <w:rPr>
          <w:rFonts w:ascii="Times New Roman" w:hAnsi="Times New Roman" w:cs="Times New Roman"/>
          <w:i/>
          <w:iCs/>
          <w:sz w:val="24"/>
        </w:rPr>
        <w:t>сказка-загадка, сказка-анекдот.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b/>
          <w:bCs/>
          <w:sz w:val="24"/>
        </w:rPr>
        <w:t xml:space="preserve"> Песни. Частушки.</w:t>
      </w:r>
      <w:r w:rsidRPr="00210979">
        <w:rPr>
          <w:rFonts w:ascii="Times New Roman" w:hAnsi="Times New Roman" w:cs="Times New Roman"/>
          <w:sz w:val="24"/>
        </w:rPr>
        <w:t xml:space="preserve"> Песня как форма словесно-музыкального искусства. Виды народных песен, их тематика. Одна из самых поздних форм песенного фольклора — частушка. Стих и мелодия в песне и частушке. Причины популярности этих жанров.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Теория.</w:t>
      </w:r>
      <w:r w:rsidRPr="00210979">
        <w:rPr>
          <w:rFonts w:ascii="Times New Roman" w:hAnsi="Times New Roman" w:cs="Times New Roman"/>
          <w:sz w:val="24"/>
        </w:rPr>
        <w:t xml:space="preserve"> Песня. Частушка. Музыка в произведениях фольклора.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РУССКИЙ НАРОДНЫЙ ТЕАТР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Народный театр в истории русской культуры. Кукольный театр русских ярмарок и гуляний. Самый популярный герой кукольных пьес — озорник Петрушка. Синкретический характер представлений народного театра. Тесная связь народного театра с другими формами     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фольклора.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  Театр. Сцена. Пьеса. Особенности построения и оформления драматического произведения: акт, действие, явление; мизансцена; декорация.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«Озорник Петрушка». </w:t>
      </w:r>
      <w:r w:rsidRPr="00210979">
        <w:rPr>
          <w:rFonts w:ascii="Times New Roman" w:hAnsi="Times New Roman" w:cs="Times New Roman"/>
          <w:sz w:val="24"/>
        </w:rPr>
        <w:t>Пьесы о Петрушке и их сюжеты.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</w:t>
      </w:r>
      <w:r w:rsidRPr="00210979">
        <w:rPr>
          <w:rFonts w:ascii="Times New Roman" w:hAnsi="Times New Roman" w:cs="Times New Roman"/>
          <w:sz w:val="24"/>
        </w:rPr>
        <w:t>Петрушка и другие герои пьесы. Острота столкновения Петрушки и его врагов. Стремительность развития действия и яркость диалогов. Насыщенность пьесы малыми жанрами фольклора. Особенности кукольного театра.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Диалог, реплика, ремарка.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 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</w:rPr>
        <w:t>Методика.</w:t>
      </w:r>
      <w:r w:rsidRPr="00210979">
        <w:rPr>
          <w:rFonts w:ascii="Times New Roman" w:hAnsi="Times New Roman" w:cs="Times New Roman"/>
          <w:sz w:val="24"/>
        </w:rPr>
        <w:t xml:space="preserve"> При изучении фольклора важно учитывать, что эти произведения долгое время существовали  только в устной форме. Поэтому их изучение предполагает активное использование звучащей речи, а там, где это представляется возможным, - обращение к импровизации.</w:t>
      </w:r>
    </w:p>
    <w:p w:rsidR="002937AB" w:rsidRPr="00210979" w:rsidRDefault="002937AB" w:rsidP="00210979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0979">
        <w:rPr>
          <w:rFonts w:ascii="Times New Roman" w:hAnsi="Times New Roman" w:cs="Times New Roman"/>
          <w:b/>
          <w:bCs/>
          <w:sz w:val="24"/>
        </w:rPr>
        <w:t>ЛИТЕРАТУРА 19 ВЕКА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РУССКАЯ КЛАССИЧЕСКАЯ ЛИТЕРАТУРА 19 ВЕКА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Славные имена русских писателей 19 века. Популярность русской классики. Золотой век русской поэзии.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Классика. Классическое произведение.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И. А. Крылов. «Свинья под Дубом», «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Осел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 и мужик</w:t>
      </w:r>
      <w:r w:rsidRPr="00210979">
        <w:rPr>
          <w:rFonts w:ascii="Times New Roman" w:hAnsi="Times New Roman" w:cs="Times New Roman"/>
          <w:sz w:val="24"/>
        </w:rPr>
        <w:t>». Расцвет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r w:rsidRPr="00210979">
        <w:rPr>
          <w:rFonts w:ascii="Times New Roman" w:hAnsi="Times New Roman" w:cs="Times New Roman"/>
          <w:sz w:val="24"/>
        </w:rPr>
        <w:t xml:space="preserve">русской басни в начале 19 </w:t>
      </w:r>
      <w:proofErr w:type="gramStart"/>
      <w:r w:rsidRPr="00210979">
        <w:rPr>
          <w:rFonts w:ascii="Times New Roman" w:hAnsi="Times New Roman" w:cs="Times New Roman"/>
          <w:sz w:val="24"/>
        </w:rPr>
        <w:t>в</w:t>
      </w:r>
      <w:proofErr w:type="gramEnd"/>
      <w:r w:rsidRPr="00210979">
        <w:rPr>
          <w:rFonts w:ascii="Times New Roman" w:hAnsi="Times New Roman" w:cs="Times New Roman"/>
          <w:sz w:val="24"/>
        </w:rPr>
        <w:t>. Великий баснописец Крылов. Обличение воинствующего невежества в баснях Крылова. Невежа и невежда. Злободневность морали басни «Свинья под Дубом». Герои басен. Мораль басен. Басня и ее читатели.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i/>
          <w:iCs/>
          <w:sz w:val="24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Басня. Аллегория. Олицетворение. Сюжет и мораль басни.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А.С.Пушкин. «Няне», «Зимнее утро», «Зимний вечер».</w:t>
      </w:r>
      <w:r w:rsidRPr="00210979">
        <w:rPr>
          <w:rFonts w:ascii="Times New Roman" w:hAnsi="Times New Roman" w:cs="Times New Roman"/>
          <w:sz w:val="24"/>
        </w:rPr>
        <w:t xml:space="preserve"> Детство и юность поэта. Начало творческого пути. Родная природа в лирике поэта. Сказки Пушкина (повторение изученного в начальной школе).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«Руслан и Людмила». Связь пролога к поэме с русскими народными сказками. Фантастические события сюжета. Руслан, его друзья и помощники, соперники и враги. Людмила — героиня поэмы. Волшебник </w:t>
      </w:r>
      <w:proofErr w:type="spellStart"/>
      <w:r w:rsidRPr="00210979">
        <w:rPr>
          <w:rFonts w:ascii="Times New Roman" w:hAnsi="Times New Roman" w:cs="Times New Roman"/>
          <w:sz w:val="24"/>
        </w:rPr>
        <w:t>Черномор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его злодеяния. Поражение злых сил. Яркость сказочных описаний. Особенности стиха поэмы. Поэма в других видах искусства. Иллюстрации к поэме. Опера М.И.Глинки.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sz w:val="24"/>
          <w:u w:val="single"/>
        </w:rPr>
        <w:t>.</w:t>
      </w:r>
      <w:r w:rsidRPr="00210979">
        <w:rPr>
          <w:rFonts w:ascii="Times New Roman" w:hAnsi="Times New Roman" w:cs="Times New Roman"/>
          <w:sz w:val="24"/>
        </w:rPr>
        <w:t xml:space="preserve"> Поэма. Сюжет поэмы. Стопа. Двусложный стихотворный размер — ямб.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М.Ю.Лермонтов. «И вижу я себя ребенком...», «Парус», «Листок», «Из Гёте»</w:t>
      </w:r>
      <w:r w:rsidRPr="00210979">
        <w:rPr>
          <w:rFonts w:ascii="Times New Roman" w:hAnsi="Times New Roman" w:cs="Times New Roman"/>
          <w:sz w:val="24"/>
        </w:rPr>
        <w:t xml:space="preserve"> («Горные вершины...»). Детство поэта. Родное гнездо — Тарханы. Начало творчества. Воспоминания о детстве в лирике поэта. Начало творчества. Стихотворения, в которых отражено отношение поэта к окружающему миру.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sz w:val="24"/>
          <w:u w:val="single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  <w:u w:val="single"/>
        </w:rPr>
        <w:t xml:space="preserve">. </w:t>
      </w:r>
      <w:r w:rsidRPr="00210979">
        <w:rPr>
          <w:rFonts w:ascii="Times New Roman" w:hAnsi="Times New Roman" w:cs="Times New Roman"/>
          <w:sz w:val="24"/>
        </w:rPr>
        <w:t>Рифма.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Н.В.Гоголь. «Пропавшая грамота» или «Ночь перед Рождеством».</w:t>
      </w:r>
      <w:r w:rsidRPr="00210979">
        <w:rPr>
          <w:rFonts w:ascii="Times New Roman" w:hAnsi="Times New Roman" w:cs="Times New Roman"/>
          <w:sz w:val="24"/>
        </w:rPr>
        <w:t xml:space="preserve"> Детство и юность Гоголя. Цикл повестей «Вечера на хуторе близ Диканьки». Забавные истории, близкие народным сказкам, поверьям, </w:t>
      </w:r>
      <w:proofErr w:type="spellStart"/>
      <w:r w:rsidRPr="00210979">
        <w:rPr>
          <w:rFonts w:ascii="Times New Roman" w:hAnsi="Times New Roman" w:cs="Times New Roman"/>
          <w:sz w:val="24"/>
        </w:rPr>
        <w:t>быличкам</w:t>
      </w:r>
      <w:proofErr w:type="spellEnd"/>
      <w:r w:rsidRPr="00210979">
        <w:rPr>
          <w:rFonts w:ascii="Times New Roman" w:hAnsi="Times New Roman" w:cs="Times New Roman"/>
          <w:sz w:val="24"/>
        </w:rPr>
        <w:t>, как основа сюжетов повестей Гоголя. Словари, которые Гоголь создавал для своих читателей. Сюжет и герои повести. Язык повести.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sz w:val="24"/>
          <w:u w:val="single"/>
        </w:rPr>
        <w:t xml:space="preserve">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 xml:space="preserve">. Поверье. </w:t>
      </w:r>
      <w:proofErr w:type="spellStart"/>
      <w:r w:rsidRPr="00210979">
        <w:rPr>
          <w:rFonts w:ascii="Times New Roman" w:hAnsi="Times New Roman" w:cs="Times New Roman"/>
          <w:sz w:val="24"/>
        </w:rPr>
        <w:t>Быличка</w:t>
      </w:r>
      <w:proofErr w:type="spellEnd"/>
      <w:r w:rsidRPr="00210979">
        <w:rPr>
          <w:rFonts w:ascii="Times New Roman" w:hAnsi="Times New Roman" w:cs="Times New Roman"/>
          <w:sz w:val="24"/>
        </w:rPr>
        <w:t>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>И.С.Тургенев. «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Муму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</w:t>
      </w:r>
      <w:r w:rsidRPr="00210979">
        <w:rPr>
          <w:rFonts w:ascii="Times New Roman" w:hAnsi="Times New Roman" w:cs="Times New Roman"/>
          <w:sz w:val="24"/>
        </w:rPr>
        <w:t xml:space="preserve">. Детство в </w:t>
      </w:r>
      <w:proofErr w:type="spellStart"/>
      <w:r w:rsidRPr="00210979">
        <w:rPr>
          <w:rFonts w:ascii="Times New Roman" w:hAnsi="Times New Roman" w:cs="Times New Roman"/>
          <w:sz w:val="24"/>
        </w:rPr>
        <w:t>Спасском-Лутовинове</w:t>
      </w:r>
      <w:proofErr w:type="spellEnd"/>
      <w:r w:rsidRPr="00210979">
        <w:rPr>
          <w:rFonts w:ascii="Times New Roman" w:hAnsi="Times New Roman" w:cs="Times New Roman"/>
          <w:sz w:val="24"/>
        </w:rPr>
        <w:t>. История создания рассказа. Сюжет и герои рассказа. Богатырский облик и нравственная чистота Герасима. Герасим и барыня. Герасим и дворня. Причины самовольного возвращения в родную деревню. Роль пейзажа в сюжете рассказа. Ритм прозы Тургенева (описание пути Герасима в родную деревню).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Теория.</w:t>
      </w:r>
      <w:r w:rsidRPr="00210979">
        <w:rPr>
          <w:rFonts w:ascii="Times New Roman" w:hAnsi="Times New Roman" w:cs="Times New Roman"/>
          <w:sz w:val="24"/>
        </w:rPr>
        <w:t xml:space="preserve"> Портрет. Связь между внешним обликом и поступками героя. 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ПОЭТИЧЕСКИЙ ОБРАЗ РОДИНЫ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И.С.Никитин «Русь»;  М.Ю.Лермонтов. «Москва, Москва! Люблю тебя, как сын...» (из поэмы «Сашка»);  А.В.Кольцов. «Песня пахаря»;  А.К.Толстой. «Край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тымой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, родимый край...»;  Н.А.Некрасов. «Соловьи»;  Ф.И.Тютчев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 xml:space="preserve"> «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>в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>есенняя гроза», «Летний вечер», «Есть в осени первоначальной...», «Листья»;  А.А.Фет. «Весенний дождь», «Летний вечер тих и ясен...», «Учись у них — у дуба, у березы...», «Я пришел к тебе с приветом...»</w:t>
      </w:r>
      <w:r w:rsidRPr="00210979">
        <w:rPr>
          <w:rFonts w:ascii="Times New Roman" w:hAnsi="Times New Roman" w:cs="Times New Roman"/>
          <w:sz w:val="24"/>
        </w:rPr>
        <w:t>. Автор и его отношение к природе в строках лирических стихов.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Двусложные размеры стиха — ямб и хорей.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Возможна композиция их двух уроков по этим темам или урок-концерт с этими и другими стихотворениями.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ГЕРОИЧЕСКОЕ ПРОШЛОЕ РОДИНЫ В СТИХАХ И ПРОЗЕ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М.Ю.Лермонтов. «Бородино».</w:t>
      </w:r>
      <w:r w:rsidRPr="00210979">
        <w:rPr>
          <w:rFonts w:ascii="Times New Roman" w:hAnsi="Times New Roman" w:cs="Times New Roman"/>
          <w:sz w:val="24"/>
        </w:rPr>
        <w:t xml:space="preserve"> Патриотическая тема в стихотворениях о войне 1812 года. «Бородино»: композиция и герои произведения. Образ старого солдата. Рассказ-монолог старого солдата о знаменитой битве. Молодой солдат как слушатель. Автор и его оценка героев и событий.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Строфа. Монолог и диалог в стихотворении.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Л.Н.Толстой. «Петя Ростов» </w:t>
      </w:r>
      <w:r w:rsidRPr="00210979">
        <w:rPr>
          <w:rFonts w:ascii="Times New Roman" w:hAnsi="Times New Roman" w:cs="Times New Roman"/>
          <w:sz w:val="24"/>
        </w:rPr>
        <w:t>(отрывки из романа-эпопеи «Война и мир»). Роман-эпопея «Война и мир». Партизанская война на страницах романа-эпоп</w:t>
      </w:r>
      <w:proofErr w:type="gramStart"/>
      <w:r w:rsidRPr="00210979">
        <w:rPr>
          <w:rFonts w:ascii="Times New Roman" w:hAnsi="Times New Roman" w:cs="Times New Roman"/>
          <w:sz w:val="24"/>
        </w:rPr>
        <w:t>еи и ее</w:t>
      </w:r>
      <w:proofErr w:type="gramEnd"/>
      <w:r w:rsidRPr="00210979">
        <w:rPr>
          <w:rFonts w:ascii="Times New Roman" w:hAnsi="Times New Roman" w:cs="Times New Roman"/>
          <w:sz w:val="24"/>
        </w:rPr>
        <w:t xml:space="preserve"> герои. Петя Ростов в партизанском отряде. Петя в разведке. Последний бой и героическая гибель как кульминация подвига.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Роман-эпопея. Эпизод (фрагмент) как элемент развития сюжета.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М.А.Булгаков. «Петя Ростов»</w:t>
      </w:r>
      <w:r w:rsidRPr="00210979">
        <w:rPr>
          <w:rFonts w:ascii="Times New Roman" w:hAnsi="Times New Roman" w:cs="Times New Roman"/>
          <w:sz w:val="24"/>
        </w:rPr>
        <w:t xml:space="preserve"> (отрывок из инсценировки романа-эпопеи «Война и мир» Л.Н.Толстого). Петя Ростов в партизанском отряде. Точное сохранение в инсценировке эпизодов партизанской войны из романа-эпопеи. Диалог в инсценировке.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Инсценировка прозаического произведения.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Сопоставление прозаического текста и его инсценировки — возможность освоения особенностей и характера творческого взаимодействия различных жанров.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ЛИТЕРАТУРА 20  ВЕКА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Век 19 и века 20 — 21. Связь веков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Неразрывная связь русской литературы 19 и 20 — 21 вв. Богатство литературы 20 в. Авторы, произведения и герои 20 столетия. Сохранение культурных традиций в литературе 20 века. Память о А.С.Пушкине в литературе 20 века: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И.А.Бунин. «26 мая»; А.А.Ахматова. «В Царском Селе»; В.А.Рождественский. «Памятник юноше Пушкину»; К.Д.Бальмонт. «Пушкин»;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П.Г.Антокольский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. «Бессмертие» </w:t>
      </w:r>
      <w:r w:rsidRPr="00210979">
        <w:rPr>
          <w:rFonts w:ascii="Times New Roman" w:hAnsi="Times New Roman" w:cs="Times New Roman"/>
          <w:sz w:val="24"/>
        </w:rPr>
        <w:t>и другие стихотворения, посвященные великому поэту (по выбору учителя и учащихся).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sz w:val="24"/>
        </w:rPr>
        <w:t>. Темы лирики.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Возможен урок-конце</w:t>
      </w:r>
      <w:proofErr w:type="gramStart"/>
      <w:r w:rsidRPr="00210979">
        <w:rPr>
          <w:rFonts w:ascii="Times New Roman" w:hAnsi="Times New Roman" w:cs="Times New Roman"/>
          <w:sz w:val="24"/>
        </w:rPr>
        <w:t>рт с чт</w:t>
      </w:r>
      <w:proofErr w:type="gramEnd"/>
      <w:r w:rsidRPr="00210979">
        <w:rPr>
          <w:rFonts w:ascii="Times New Roman" w:hAnsi="Times New Roman" w:cs="Times New Roman"/>
          <w:sz w:val="24"/>
        </w:rPr>
        <w:t>ением стихотворений, изученных в начальной школе. Возможно использование этих текстов во вступительной беседе по теме.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ЛИТЕРАТУРНЫЕ СКАЗКИ ПИСАТЕЛЕЙ 19 — 20 ВЕКОВ 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Сказка как постоянно живой и вечно новый жанр. Расцвет сказки в 20 в. сказки писателей-ученых.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При изучении сказок писателей возможен самостоятельный выбор сказок и использование сочетания домашнего чтения и обобщающих уроков по его итогам. Можно использовать сопоставление народных сказок и их литературных обработок («Волшебное кольцо» и др.).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К.Г.Паустовский. «Рождение сказки».</w:t>
      </w:r>
      <w:r w:rsidRPr="00210979">
        <w:rPr>
          <w:rFonts w:ascii="Times New Roman" w:hAnsi="Times New Roman" w:cs="Times New Roman"/>
          <w:sz w:val="24"/>
        </w:rPr>
        <w:t xml:space="preserve"> Рассказ автора о творческом процессе создания художественных произведений.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А.П.Платонов. «Волшебное кольцо».</w:t>
      </w:r>
      <w:r w:rsidRPr="00210979">
        <w:rPr>
          <w:rFonts w:ascii="Times New Roman" w:hAnsi="Times New Roman" w:cs="Times New Roman"/>
          <w:sz w:val="24"/>
        </w:rPr>
        <w:t xml:space="preserve"> Любовь автора к фольклору. Народная сказка «Волшебное кольцо». Герой сказки Платонова — Семен и его друзья: кошка, собака и змея. Победа дружбы и справедливости над жадностью и корыстью. Сохранение примет народной сказки и ярость собственной стилистики автора.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Сказка в переработке Б.В.Шергина (вариант сопоставления).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Фольклорная и литературная сказки.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i/>
          <w:iCs/>
          <w:sz w:val="24"/>
        </w:rPr>
        <w:t xml:space="preserve">     Х.К.Андерсен. «Снежная королева».</w:t>
      </w:r>
      <w:r w:rsidRPr="00210979">
        <w:rPr>
          <w:rFonts w:ascii="Times New Roman" w:hAnsi="Times New Roman" w:cs="Times New Roman"/>
          <w:sz w:val="24"/>
        </w:rPr>
        <w:t xml:space="preserve"> Слово о писателе. Сюжет сказки из семи рассказов. Роль Снежной королевы в развитии событий сказки. Герои сказки — Герда и Кай. Дружба, верность, коварство, жестокость и предательство в сюжете сказки. Победа Герды в неравной борьбе. Мастерство писателя в построении сюжета и создании характеров. «Снежная королева» в театре, кино.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>. Композиция и сюжет большого произведения.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Дж.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Родари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. «Сказки по телефону».</w:t>
      </w:r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Джанни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Родари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— любимец многих поколений читателей. «Сказки по телефону» - отклик на стремление людей 20 века к лаконизму и оперативности. Сказки, которые решают важные нравственные проблемы: «Страна без углов», «Человек, который купил </w:t>
      </w:r>
      <w:proofErr w:type="spellStart"/>
      <w:r w:rsidRPr="00210979">
        <w:rPr>
          <w:rFonts w:ascii="Times New Roman" w:hAnsi="Times New Roman" w:cs="Times New Roman"/>
          <w:sz w:val="24"/>
        </w:rPr>
        <w:t>Сткгольм</w:t>
      </w:r>
      <w:proofErr w:type="spellEnd"/>
      <w:r w:rsidRPr="00210979">
        <w:rPr>
          <w:rFonts w:ascii="Times New Roman" w:hAnsi="Times New Roman" w:cs="Times New Roman"/>
          <w:sz w:val="24"/>
        </w:rPr>
        <w:t>», «Вопросы наизнанку», «Старые пословицы», «Про мышь, которая ела кошек», «Война колоколов» и др. Стремительные сюжеты и активные герои. Современный подход к традиционным сюжетам. Лаконизм и афористичность повествования как характерная черта «Сказок по телефону».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Лаконизм как один из способов организации художественного текста. Его особенности и достоинства.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Л.Кэррол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. «Алиса в Стране чудес». </w:t>
      </w:r>
      <w:r w:rsidRPr="00210979">
        <w:rPr>
          <w:rFonts w:ascii="Times New Roman" w:hAnsi="Times New Roman" w:cs="Times New Roman"/>
          <w:sz w:val="24"/>
        </w:rPr>
        <w:t xml:space="preserve">Сказка ученого Льюиса </w:t>
      </w:r>
      <w:proofErr w:type="spellStart"/>
      <w:r w:rsidRPr="00210979">
        <w:rPr>
          <w:rFonts w:ascii="Times New Roman" w:hAnsi="Times New Roman" w:cs="Times New Roman"/>
          <w:sz w:val="24"/>
        </w:rPr>
        <w:t>Кэррола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ее перевод-обработка В.В.Набокова: «Аня в Стране чудес». Алиса (она же Аня) — героиня сказки. Любознательность героини и ее способность к быстрым решениям и необычным поступкам. Чудо и парадокс на страницах сказки ученого. Сказка ученого для детей и для взрослых.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sz w:val="24"/>
        </w:rPr>
        <w:t>. Парадокс.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Дж.Р.Толкиен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. «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Хоббит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, или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 xml:space="preserve"> Т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 xml:space="preserve">уда и обратно». </w:t>
      </w:r>
      <w:r w:rsidRPr="00210979">
        <w:rPr>
          <w:rFonts w:ascii="Times New Roman" w:hAnsi="Times New Roman" w:cs="Times New Roman"/>
          <w:sz w:val="24"/>
        </w:rPr>
        <w:t xml:space="preserve">Джон </w:t>
      </w:r>
      <w:proofErr w:type="spellStart"/>
      <w:r w:rsidRPr="00210979">
        <w:rPr>
          <w:rFonts w:ascii="Times New Roman" w:hAnsi="Times New Roman" w:cs="Times New Roman"/>
          <w:sz w:val="24"/>
        </w:rPr>
        <w:t>Роналд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Руэл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Толкиен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— один из самых читаемых в мире авторов второй половины 20 века. Смысл двойного названия повести «</w:t>
      </w:r>
      <w:proofErr w:type="spellStart"/>
      <w:r w:rsidRPr="00210979">
        <w:rPr>
          <w:rFonts w:ascii="Times New Roman" w:hAnsi="Times New Roman" w:cs="Times New Roman"/>
          <w:sz w:val="24"/>
        </w:rPr>
        <w:t>Хоббит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или туда и обратно». Сказочная страна. Герои повести: </w:t>
      </w:r>
      <w:proofErr w:type="spellStart"/>
      <w:r w:rsidRPr="00210979">
        <w:rPr>
          <w:rFonts w:ascii="Times New Roman" w:hAnsi="Times New Roman" w:cs="Times New Roman"/>
          <w:sz w:val="24"/>
        </w:rPr>
        <w:t>Бильбо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0979">
        <w:rPr>
          <w:rFonts w:ascii="Times New Roman" w:hAnsi="Times New Roman" w:cs="Times New Roman"/>
          <w:sz w:val="24"/>
        </w:rPr>
        <w:t>Гэндальф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др. Ожесточенность битвы добра со злом. Нравственные принципы, утверждаемые автором. Многочисленные исследования, которые созданы в разных странах, о выдуманной писателем стране. Связь его Средиземноморья с фольклором. Малые формы фольклора (загадки) на страницах произведения. Новый жанр в литературах мира — </w:t>
      </w:r>
      <w:proofErr w:type="spellStart"/>
      <w:r w:rsidRPr="00210979">
        <w:rPr>
          <w:rFonts w:ascii="Times New Roman" w:hAnsi="Times New Roman" w:cs="Times New Roman"/>
          <w:sz w:val="24"/>
        </w:rPr>
        <w:t>фэнтези</w:t>
      </w:r>
      <w:proofErr w:type="spellEnd"/>
      <w:r w:rsidRPr="00210979">
        <w:rPr>
          <w:rFonts w:ascii="Times New Roman" w:hAnsi="Times New Roman" w:cs="Times New Roman"/>
          <w:sz w:val="24"/>
        </w:rPr>
        <w:t>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>Теория</w:t>
      </w:r>
      <w:r w:rsidRPr="002109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10979">
        <w:rPr>
          <w:rFonts w:ascii="Times New Roman" w:hAnsi="Times New Roman" w:cs="Times New Roman"/>
          <w:sz w:val="24"/>
        </w:rPr>
        <w:t>Фэнтези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как жанр.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При изучении сказок писателей можно использовать </w:t>
      </w:r>
      <w:proofErr w:type="gramStart"/>
      <w:r w:rsidRPr="00210979">
        <w:rPr>
          <w:rFonts w:ascii="Times New Roman" w:hAnsi="Times New Roman" w:cs="Times New Roman"/>
          <w:sz w:val="24"/>
        </w:rPr>
        <w:t>уроки-сопоставления</w:t>
      </w:r>
      <w:proofErr w:type="gramEnd"/>
      <w:r w:rsidRPr="00210979">
        <w:rPr>
          <w:rFonts w:ascii="Times New Roman" w:hAnsi="Times New Roman" w:cs="Times New Roman"/>
          <w:sz w:val="24"/>
        </w:rPr>
        <w:t xml:space="preserve"> как с народными сказками, так и сопоставления вариантов их литературных переработок.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ПРОЗА РУССКИХ ПИСАТЕЛЕЙ НАЧАЛА 20 ВЕКА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И.С.Шмелев. «Как я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встечался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 с Чеховым. За карасями».</w:t>
      </w:r>
      <w:r w:rsidRPr="00210979">
        <w:rPr>
          <w:rFonts w:ascii="Times New Roman" w:hAnsi="Times New Roman" w:cs="Times New Roman"/>
          <w:sz w:val="24"/>
        </w:rPr>
        <w:t xml:space="preserve"> Встреча юных рыболовов с «бледнолицым братом» - Антоном Чеховым на пруду в Замоскворечье. Облик и поведение писателя в восприятии его спутника. Двойное название рассказа.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 Теория</w:t>
      </w:r>
      <w:r w:rsidRPr="00210979">
        <w:rPr>
          <w:rFonts w:ascii="Times New Roman" w:hAnsi="Times New Roman" w:cs="Times New Roman"/>
          <w:sz w:val="24"/>
        </w:rPr>
        <w:t>. Название произведения.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А.И.Куприн.</w:t>
      </w:r>
      <w:r w:rsidRPr="00210979">
        <w:rPr>
          <w:rFonts w:ascii="Times New Roman" w:hAnsi="Times New Roman" w:cs="Times New Roman"/>
          <w:sz w:val="24"/>
        </w:rPr>
        <w:t xml:space="preserve"> «Мой полёт», «Чудесный доктор».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«Мой полёт».</w:t>
      </w:r>
      <w:r w:rsidRPr="00210979">
        <w:rPr>
          <w:rFonts w:ascii="Times New Roman" w:hAnsi="Times New Roman" w:cs="Times New Roman"/>
          <w:sz w:val="24"/>
        </w:rPr>
        <w:t xml:space="preserve"> Автобиографический очерк и его герои. Полет одного из первых русских летчиков — </w:t>
      </w:r>
      <w:proofErr w:type="spellStart"/>
      <w:r w:rsidRPr="00210979">
        <w:rPr>
          <w:rFonts w:ascii="Times New Roman" w:hAnsi="Times New Roman" w:cs="Times New Roman"/>
          <w:sz w:val="24"/>
        </w:rPr>
        <w:t>Заикина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с Куприным над Одессой. Отвага и решительность героев.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</w:rPr>
        <w:t>«Чудесный доктор»</w:t>
      </w:r>
      <w:r w:rsidRPr="00210979">
        <w:rPr>
          <w:rFonts w:ascii="Times New Roman" w:hAnsi="Times New Roman" w:cs="Times New Roman"/>
          <w:sz w:val="24"/>
        </w:rPr>
        <w:t>. Рождественский рассказ о добром докторе.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sz w:val="24"/>
        </w:rPr>
        <w:t>. Очерк.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Е.И.Замятин. «Огненное «А»»</w:t>
      </w:r>
      <w:r w:rsidRPr="00210979">
        <w:rPr>
          <w:rFonts w:ascii="Times New Roman" w:hAnsi="Times New Roman" w:cs="Times New Roman"/>
          <w:sz w:val="24"/>
        </w:rPr>
        <w:t>. Корабел, инженер, писатель Евгений Замятин. Рассказ о мечте подростков начала века. Герой рассказа как читатель. Сюжет, который рожден прочитанной книгой. Комическая развязка.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Рассказ.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Авторы начала 20 века, включенные в этот перечень, могут быть использованы при обращении к литературе 20 века в рассказе-обзоре литературы этого века в ходе урока-обсуждения самостоятельно прочитанных произведений.  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ПОЭТИЧЕСКИЙ ОБРАЗ РОДИНЫ В ЛИРИКЕ И ПРОЗЕ 20 ВЕКА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А.А.Блок. «На лугу», «Ворона»;  И.А.Бунин. «Сказка»;  К.Д.Бальмонт. «Снежинка», «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Фейные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 сказки» 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 xml:space="preserve">( 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 xml:space="preserve">«У чудищ», «Осень» );  С.А.Есенин. «Пороша», «Черемуха»;  М.М.Пришвин. «Времена года» (фрагменты);  Н.А.Заболоцкий. «Оттепель»; 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Д.Б.Кедрин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. «скинуло кафтан зеленый лето...»; Н.М.Рубцов. «В горнице»</w:t>
      </w:r>
      <w:r w:rsidRPr="00210979">
        <w:rPr>
          <w:rFonts w:ascii="Times New Roman" w:hAnsi="Times New Roman" w:cs="Times New Roman"/>
          <w:sz w:val="24"/>
        </w:rPr>
        <w:t xml:space="preserve"> и другие стихотворные и прозаические произведения о красе родной земли (по выбору). Чувство привязанности к окружающему человека миру природы. Точность и неожиданность взгляда на мир в стихотворениях поэтов. Отражение красоты природы. Бережное отношение к живой природе и стремление ее защитить. Художественные приемы и музыка стиха. Изучение произведений разных авторов как своеобразного калейдоскопа мгновенных поэтических зарисовок живых картин природы. Эстетическое совершенство этих зарисовок.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МИР БРАТЬЕВ НАШИХ МЕНЬШИХ В ПОЭЗИИ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Любовь и сострадание ко всему живому. Осуждение человеческой жестокости к братьям нашим меньшим.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</w:rPr>
        <w:t>С.А.Есенин. «Песнь о собаке»;  В.В.Маяковский. «Хорошее отношение к лошадям».</w:t>
      </w:r>
      <w:r w:rsidRPr="00210979">
        <w:rPr>
          <w:rFonts w:ascii="Times New Roman" w:hAnsi="Times New Roman" w:cs="Times New Roman"/>
          <w:sz w:val="24"/>
        </w:rPr>
        <w:t xml:space="preserve"> Произведения писателей и поэтов обо всем живом объединяют мир вокруг нас в единое пространство. Гуманное отношение человека к природе и животным.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В беседах о друзьях наших меньших активно использовать самостоятельное чтение таких произведений, как «Белый клык» Дж</w:t>
      </w:r>
      <w:proofErr w:type="gramStart"/>
      <w:r w:rsidRPr="00210979">
        <w:rPr>
          <w:rFonts w:ascii="Times New Roman" w:hAnsi="Times New Roman" w:cs="Times New Roman"/>
          <w:sz w:val="24"/>
        </w:rPr>
        <w:t>.Л</w:t>
      </w:r>
      <w:proofErr w:type="gramEnd"/>
      <w:r w:rsidRPr="00210979">
        <w:rPr>
          <w:rFonts w:ascii="Times New Roman" w:hAnsi="Times New Roman" w:cs="Times New Roman"/>
          <w:sz w:val="24"/>
        </w:rPr>
        <w:t xml:space="preserve">ондона, рассказы Э. </w:t>
      </w:r>
      <w:proofErr w:type="spellStart"/>
      <w:r w:rsidRPr="00210979">
        <w:rPr>
          <w:rFonts w:ascii="Times New Roman" w:hAnsi="Times New Roman" w:cs="Times New Roman"/>
          <w:sz w:val="24"/>
        </w:rPr>
        <w:t>Сетона-Томпсона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«Жизнь </w:t>
      </w:r>
      <w:proofErr w:type="spellStart"/>
      <w:r w:rsidRPr="00210979">
        <w:rPr>
          <w:rFonts w:ascii="Times New Roman" w:hAnsi="Times New Roman" w:cs="Times New Roman"/>
          <w:sz w:val="24"/>
        </w:rPr>
        <w:t>Трезора</w:t>
      </w:r>
      <w:proofErr w:type="spellEnd"/>
      <w:r w:rsidRPr="00210979">
        <w:rPr>
          <w:rFonts w:ascii="Times New Roman" w:hAnsi="Times New Roman" w:cs="Times New Roman"/>
          <w:sz w:val="24"/>
        </w:rPr>
        <w:t>» В.П.Астафьева, «Арктур — гончий пес» Ю.П.Казакова и др.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</w:t>
      </w:r>
      <w:r w:rsidRPr="00210979">
        <w:rPr>
          <w:rFonts w:ascii="Times New Roman" w:hAnsi="Times New Roman" w:cs="Times New Roman"/>
          <w:sz w:val="24"/>
        </w:rPr>
        <w:t>. Лирическая проза.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Целесообразна организация уроков-концертов с выбором текстов и их фрагментов по желанию учеников. При этом возможно использование произведений местных авторов. Урок можно назвать «Край ты мой, родимый край...» и в подготовке к нему использовать конкурс ученических произведений по этой тематике.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ГЕРОИЧЕСКОЕ ПРОШЛОЕ РОССИИ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А.И.Фатьянов. «Соловьи»; 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А.Т.твардовский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. «Я убит </w:t>
      </w:r>
      <w:proofErr w:type="gramStart"/>
      <w:r w:rsidRPr="00210979">
        <w:rPr>
          <w:rFonts w:ascii="Times New Roman" w:hAnsi="Times New Roman" w:cs="Times New Roman"/>
          <w:i/>
          <w:iCs/>
          <w:sz w:val="24"/>
        </w:rPr>
        <w:t>подо</w:t>
      </w:r>
      <w:proofErr w:type="gramEnd"/>
      <w:r w:rsidRPr="00210979">
        <w:rPr>
          <w:rFonts w:ascii="Times New Roman" w:hAnsi="Times New Roman" w:cs="Times New Roman"/>
          <w:i/>
          <w:iCs/>
          <w:sz w:val="24"/>
        </w:rPr>
        <w:t xml:space="preserve"> Ржевом...»;  А.А.Ахматова. «Мужество»;  Р.Г.Гамзатов. «Журавли».</w:t>
      </w:r>
      <w:r w:rsidRPr="00210979">
        <w:rPr>
          <w:rFonts w:ascii="Times New Roman" w:hAnsi="Times New Roman" w:cs="Times New Roman"/>
          <w:sz w:val="24"/>
        </w:rPr>
        <w:t xml:space="preserve"> Стихи о Великой Отечественной войне. Стихи и песни, созданные на стихи поэтов и их популярность в годы Великой Отечественной войны и после нее. Чтение и исполнение произведений </w:t>
      </w:r>
      <w:proofErr w:type="gramStart"/>
      <w:r w:rsidRPr="00210979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10979">
        <w:rPr>
          <w:rFonts w:ascii="Times New Roman" w:hAnsi="Times New Roman" w:cs="Times New Roman"/>
          <w:sz w:val="24"/>
        </w:rPr>
        <w:t>по выбору).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Песня: слово и музыка в их единстве.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Возможна организация урока-концерта.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СОВРЕМЕННАЯ ЛИТЕРАТУРА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В.П.Астафьев. «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Васюткино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 озеро». </w:t>
      </w:r>
      <w:r w:rsidRPr="00210979">
        <w:rPr>
          <w:rFonts w:ascii="Times New Roman" w:hAnsi="Times New Roman" w:cs="Times New Roman"/>
          <w:sz w:val="24"/>
        </w:rPr>
        <w:t xml:space="preserve">Автобиографическое произведение писателя о детских годах как произведение о формировании характера подростка в сибирской деревне. </w:t>
      </w:r>
      <w:proofErr w:type="spellStart"/>
      <w:r w:rsidRPr="00210979">
        <w:rPr>
          <w:rFonts w:ascii="Times New Roman" w:hAnsi="Times New Roman" w:cs="Times New Roman"/>
          <w:sz w:val="24"/>
        </w:rPr>
        <w:t>Васютка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его путешествие по осенней тайге. Путь от детского сочинения к рассказу писателя.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Теория. </w:t>
      </w:r>
      <w:r w:rsidRPr="00210979">
        <w:rPr>
          <w:rFonts w:ascii="Times New Roman" w:hAnsi="Times New Roman" w:cs="Times New Roman"/>
          <w:sz w:val="24"/>
        </w:rPr>
        <w:t>Автобиографический рассказ.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Т.Янссон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. «Последний в мире дракон».</w:t>
      </w:r>
      <w:r w:rsidRPr="00210979">
        <w:rPr>
          <w:rFonts w:ascii="Times New Roman" w:hAnsi="Times New Roman" w:cs="Times New Roman"/>
          <w:sz w:val="24"/>
        </w:rPr>
        <w:t xml:space="preserve"> Писательница и художница Туве </w:t>
      </w:r>
      <w:proofErr w:type="spellStart"/>
      <w:r w:rsidRPr="00210979">
        <w:rPr>
          <w:rFonts w:ascii="Times New Roman" w:hAnsi="Times New Roman" w:cs="Times New Roman"/>
          <w:sz w:val="24"/>
        </w:rPr>
        <w:t>Янссон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. Мир нарисованных и описанных в книгах сказочных героев, созданных писательницей и художником Туве </w:t>
      </w:r>
      <w:proofErr w:type="spellStart"/>
      <w:r w:rsidRPr="00210979">
        <w:rPr>
          <w:rFonts w:ascii="Times New Roman" w:hAnsi="Times New Roman" w:cs="Times New Roman"/>
          <w:sz w:val="24"/>
        </w:rPr>
        <w:t>Янссон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10979">
        <w:rPr>
          <w:rFonts w:ascii="Times New Roman" w:hAnsi="Times New Roman" w:cs="Times New Roman"/>
          <w:sz w:val="24"/>
        </w:rPr>
        <w:t>Мумми-тролли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0979">
        <w:rPr>
          <w:rFonts w:ascii="Times New Roman" w:hAnsi="Times New Roman" w:cs="Times New Roman"/>
          <w:sz w:val="24"/>
        </w:rPr>
        <w:t>хемули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0979">
        <w:rPr>
          <w:rFonts w:ascii="Times New Roman" w:hAnsi="Times New Roman" w:cs="Times New Roman"/>
          <w:sz w:val="24"/>
        </w:rPr>
        <w:t>снусмумрики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другие существа, которых придумала и нарисовала художница, как герои ее книг.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Литературная сказка и ее иллюстрация.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На этом этапе необходимо подвести итоги наблюдений за сюжетом и композицией в художественных произведениях: выделить элементы построения произведения (завязка, кульминация, развязка); показать особенности композиции произведения.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ПУТЕШЕСТВИЯ И ПРИКЛЮЧЕНИЯ НА СТРАНИЦАХ КНИГ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ПОКОРЕНИЕ ПРОСТРАНСТВА И ВРЕМЕНИ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Чтение и изучение последующих тем предполагают использование нескольких уроков, причем возможен выбор определенных произведений для обсуждения в классе после домашнего чтения. Такие уроки будут подготовкой к самостоятельному летнему чтению.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Д.Дефо. «Робинзон Крузо»</w:t>
      </w:r>
      <w:r w:rsidRPr="00210979">
        <w:rPr>
          <w:rFonts w:ascii="Times New Roman" w:hAnsi="Times New Roman" w:cs="Times New Roman"/>
          <w:sz w:val="24"/>
        </w:rPr>
        <w:t>. Жизнь талантливого писателя и энергичного купца Даниэля Дефо. Герой его книги — Робинзон. Характерные черты героя Дефо: способность не поддаваться обстоятельствам, мужество, стойкость, трудолюбие, оптимизм. Робинзон как нарицательное имя. Рождение термина «робинзонада».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</w:t>
      </w:r>
      <w:r w:rsidRPr="00210979">
        <w:rPr>
          <w:rFonts w:ascii="Times New Roman" w:hAnsi="Times New Roman" w:cs="Times New Roman"/>
          <w:sz w:val="24"/>
        </w:rPr>
        <w:t xml:space="preserve"> «Робинзонада».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Р.Э.Распэ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. «Приключения барона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Мюхгаузена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».</w:t>
      </w:r>
      <w:r w:rsidRPr="00210979">
        <w:rPr>
          <w:rFonts w:ascii="Times New Roman" w:hAnsi="Times New Roman" w:cs="Times New Roman"/>
          <w:sz w:val="24"/>
        </w:rPr>
        <w:t xml:space="preserve"> Барон </w:t>
      </w:r>
      <w:proofErr w:type="spellStart"/>
      <w:r w:rsidRPr="00210979">
        <w:rPr>
          <w:rFonts w:ascii="Times New Roman" w:hAnsi="Times New Roman" w:cs="Times New Roman"/>
          <w:sz w:val="24"/>
        </w:rPr>
        <w:t>Мюхгаузен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придуманные им истории. «Конь на крыше», «Волк, запряженный в сани», «Искры из глаз», «Удивительная охота» и др. Использование в подлинных историях иронии и гротеска, гиперболы и литоты.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 Теория.</w:t>
      </w:r>
      <w:r w:rsidRPr="00210979">
        <w:rPr>
          <w:rFonts w:ascii="Times New Roman" w:hAnsi="Times New Roman" w:cs="Times New Roman"/>
          <w:sz w:val="24"/>
        </w:rPr>
        <w:t xml:space="preserve"> Гротеск. Литота.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М.Твен. «Приключения Тома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Сойера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».</w:t>
      </w:r>
      <w:r w:rsidRPr="00210979">
        <w:rPr>
          <w:rFonts w:ascii="Times New Roman" w:hAnsi="Times New Roman" w:cs="Times New Roman"/>
          <w:sz w:val="24"/>
        </w:rPr>
        <w:t xml:space="preserve"> Автобиографическая повесть и ее герои. Марк Твен — мастер занимательного и веселого повествования. Провинциальный американский Санкт-Петербург на Миссисипи и его обитатели. Том и Гек. Приключения подростков. Их смелость, авантюризм и неуемная фантазия. </w:t>
      </w:r>
      <w:proofErr w:type="spellStart"/>
      <w:r w:rsidRPr="00210979">
        <w:rPr>
          <w:rFonts w:ascii="Times New Roman" w:hAnsi="Times New Roman" w:cs="Times New Roman"/>
          <w:sz w:val="24"/>
        </w:rPr>
        <w:t>Бэкки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Тэтчер.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 Теория.</w:t>
      </w:r>
      <w:r w:rsidRPr="00210979">
        <w:rPr>
          <w:rFonts w:ascii="Times New Roman" w:hAnsi="Times New Roman" w:cs="Times New Roman"/>
          <w:sz w:val="24"/>
        </w:rPr>
        <w:t xml:space="preserve"> Прототип.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А.Линдгрен. «Приключения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Блюмквиста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</w:t>
      </w:r>
      <w:r w:rsidRPr="002109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10979">
        <w:rPr>
          <w:rFonts w:ascii="Times New Roman" w:hAnsi="Times New Roman" w:cs="Times New Roman"/>
          <w:sz w:val="24"/>
        </w:rPr>
        <w:t>Астрид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Линдгрен и ее тезис: «Не хочу писать для взрослых!» Знакомые герои произведений писательницы: </w:t>
      </w:r>
      <w:proofErr w:type="spellStart"/>
      <w:r w:rsidRPr="00210979">
        <w:rPr>
          <w:rFonts w:ascii="Times New Roman" w:hAnsi="Times New Roman" w:cs="Times New Roman"/>
          <w:sz w:val="24"/>
        </w:rPr>
        <w:t>Карлсон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который живет на крыше, </w:t>
      </w:r>
      <w:proofErr w:type="spellStart"/>
      <w:r w:rsidRPr="00210979">
        <w:rPr>
          <w:rFonts w:ascii="Times New Roman" w:hAnsi="Times New Roman" w:cs="Times New Roman"/>
          <w:sz w:val="24"/>
        </w:rPr>
        <w:t>Пеппи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Длинныйчулок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, Эмиль из </w:t>
      </w:r>
      <w:proofErr w:type="spellStart"/>
      <w:r w:rsidRPr="00210979">
        <w:rPr>
          <w:rFonts w:ascii="Times New Roman" w:hAnsi="Times New Roman" w:cs="Times New Roman"/>
          <w:sz w:val="24"/>
        </w:rPr>
        <w:t>Леннеберги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др. Три детективные повести о 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Блюмквисте</w:t>
      </w:r>
      <w:proofErr w:type="spellEnd"/>
      <w:r w:rsidRPr="00210979">
        <w:rPr>
          <w:rFonts w:ascii="Times New Roman" w:hAnsi="Times New Roman" w:cs="Times New Roman"/>
          <w:sz w:val="24"/>
        </w:rPr>
        <w:t>: «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Блюмквист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играет», «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Блюмквист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рисует», «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Блюмквист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10979">
        <w:rPr>
          <w:rFonts w:ascii="Times New Roman" w:hAnsi="Times New Roman" w:cs="Times New Roman"/>
          <w:sz w:val="24"/>
        </w:rPr>
        <w:t>Расмус</w:t>
      </w:r>
      <w:proofErr w:type="spellEnd"/>
      <w:r w:rsidRPr="00210979">
        <w:rPr>
          <w:rFonts w:ascii="Times New Roman" w:hAnsi="Times New Roman" w:cs="Times New Roman"/>
          <w:sz w:val="24"/>
        </w:rPr>
        <w:t>». События и приключения повести «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Блюмквист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играет». Детективный сюжет повести. </w:t>
      </w:r>
      <w:proofErr w:type="spellStart"/>
      <w:r w:rsidRPr="00210979">
        <w:rPr>
          <w:rFonts w:ascii="Times New Roman" w:hAnsi="Times New Roman" w:cs="Times New Roman"/>
          <w:sz w:val="24"/>
        </w:rPr>
        <w:t>Калле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и его друзья: Андерс и </w:t>
      </w:r>
      <w:proofErr w:type="spellStart"/>
      <w:r w:rsidRPr="00210979">
        <w:rPr>
          <w:rFonts w:ascii="Times New Roman" w:hAnsi="Times New Roman" w:cs="Times New Roman"/>
          <w:sz w:val="24"/>
        </w:rPr>
        <w:t>Ева-Лотта</w:t>
      </w:r>
      <w:proofErr w:type="spellEnd"/>
      <w:r w:rsidRPr="00210979">
        <w:rPr>
          <w:rFonts w:ascii="Times New Roman" w:hAnsi="Times New Roman" w:cs="Times New Roman"/>
          <w:sz w:val="24"/>
        </w:rPr>
        <w:t>. Находчивость, энергия и изобретательность главного героя. Утверждение положительного идеала и нравственных ценностей в повести.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 Теория. </w:t>
      </w:r>
      <w:r w:rsidRPr="00210979">
        <w:rPr>
          <w:rFonts w:ascii="Times New Roman" w:hAnsi="Times New Roman" w:cs="Times New Roman"/>
          <w:sz w:val="24"/>
        </w:rPr>
        <w:t>Трилогия. Детективный сюжет.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Можно использовать специальный урок для обсуждения тех книг, которые увлекли кого-то из учеников для расширения круга чтения всего класса. В этот урок можно включить и материалы всей последующей темы - «Новая жизнь старых героев».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НОВАЯ ЖИЗНЬ СТАРЫХ ГЕРОЕВ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Н.С.Гумилев. «Орел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Синдбада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».</w:t>
      </w:r>
      <w:r w:rsidRPr="00210979">
        <w:rPr>
          <w:rFonts w:ascii="Times New Roman" w:hAnsi="Times New Roman" w:cs="Times New Roman"/>
          <w:sz w:val="24"/>
        </w:rPr>
        <w:t xml:space="preserve"> Образы знакомых сказок в стихах поэта 20 века.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Б.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Лесьмян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 xml:space="preserve">. «Новые приключения </w:t>
      </w:r>
      <w:proofErr w:type="spellStart"/>
      <w:r w:rsidRPr="00210979">
        <w:rPr>
          <w:rFonts w:ascii="Times New Roman" w:hAnsi="Times New Roman" w:cs="Times New Roman"/>
          <w:i/>
          <w:iCs/>
          <w:sz w:val="24"/>
        </w:rPr>
        <w:t>Синдбада-морехода</w:t>
      </w:r>
      <w:proofErr w:type="spellEnd"/>
      <w:r w:rsidRPr="00210979">
        <w:rPr>
          <w:rFonts w:ascii="Times New Roman" w:hAnsi="Times New Roman" w:cs="Times New Roman"/>
          <w:i/>
          <w:iCs/>
          <w:sz w:val="24"/>
        </w:rPr>
        <w:t>».</w:t>
      </w:r>
      <w:r w:rsidRPr="002109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979">
        <w:rPr>
          <w:rFonts w:ascii="Times New Roman" w:hAnsi="Times New Roman" w:cs="Times New Roman"/>
          <w:sz w:val="24"/>
        </w:rPr>
        <w:t>Синдбад</w:t>
      </w:r>
      <w:proofErr w:type="spellEnd"/>
      <w:r w:rsidRPr="00210979">
        <w:rPr>
          <w:rFonts w:ascii="Times New Roman" w:hAnsi="Times New Roman" w:cs="Times New Roman"/>
          <w:sz w:val="24"/>
        </w:rPr>
        <w:t xml:space="preserve"> 20 века в сказке польского классика. Знакомый герой в новом произведении. Что принес новый век в облик героя и события его жизни. Почему новый рассказ о старом герое признан классическим произведением польской литературы.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</w:t>
      </w:r>
      <w:r w:rsidRPr="00210979">
        <w:rPr>
          <w:rFonts w:ascii="Times New Roman" w:hAnsi="Times New Roman" w:cs="Times New Roman"/>
          <w:i/>
          <w:iCs/>
          <w:sz w:val="24"/>
          <w:u w:val="single"/>
        </w:rPr>
        <w:t xml:space="preserve">Теория. </w:t>
      </w:r>
      <w:r w:rsidRPr="00210979">
        <w:rPr>
          <w:rFonts w:ascii="Times New Roman" w:hAnsi="Times New Roman" w:cs="Times New Roman"/>
          <w:sz w:val="24"/>
        </w:rPr>
        <w:t>Новая жизнь героев художественных произведений. Что меняется и что сохраняется в сюжетах новых произведений о старых героях.</w:t>
      </w:r>
    </w:p>
    <w:p w:rsidR="002937AB" w:rsidRPr="00210979" w:rsidRDefault="002937AB" w:rsidP="0021097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>ИТОГИ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Картина мира и художественное произведение. Сюжеты изученных произведений. Сюжет и герой. Герои книг вокруг нас. Чтение летом.</w:t>
      </w:r>
    </w:p>
    <w:p w:rsidR="002937AB" w:rsidRPr="00210979" w:rsidRDefault="00EC42F6" w:rsidP="002109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</w:t>
      </w:r>
      <w:r w:rsidRPr="00210979">
        <w:rPr>
          <w:rFonts w:ascii="Times New Roman" w:hAnsi="Times New Roman" w:cs="Times New Roman"/>
          <w:i/>
          <w:iCs/>
          <w:sz w:val="24"/>
        </w:rPr>
        <w:t xml:space="preserve"> М.И.Цветаева. «Книги в красном переплете».</w:t>
      </w:r>
      <w:r w:rsidRPr="00210979">
        <w:rPr>
          <w:rFonts w:ascii="Times New Roman" w:hAnsi="Times New Roman" w:cs="Times New Roman"/>
          <w:sz w:val="24"/>
        </w:rPr>
        <w:t xml:space="preserve"> Советы поэта и собственные вкусы и пристрастия учеников-читателей в организации летнего чтения.</w:t>
      </w:r>
    </w:p>
    <w:p w:rsidR="00210979" w:rsidRPr="00BE7BF6" w:rsidRDefault="00EC42F6" w:rsidP="00BE7BF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10979">
        <w:rPr>
          <w:rFonts w:ascii="Times New Roman" w:hAnsi="Times New Roman" w:cs="Times New Roman"/>
          <w:sz w:val="24"/>
        </w:rPr>
        <w:t xml:space="preserve">     Методика. Обзор книг для самостоятельного летнего чтения с включением произведений курса следующего класса.</w:t>
      </w:r>
    </w:p>
    <w:p w:rsidR="00210979" w:rsidRDefault="00210979">
      <w:pPr>
        <w:rPr>
          <w:rFonts w:ascii="Times New Roman" w:hAnsi="Times New Roman"/>
          <w:b/>
          <w:bCs/>
          <w:sz w:val="24"/>
          <w:szCs w:val="29"/>
        </w:rPr>
      </w:pPr>
    </w:p>
    <w:p w:rsidR="002937AB" w:rsidRDefault="00EC42F6">
      <w:p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Распределение учебных часов по темам</w:t>
      </w:r>
    </w:p>
    <w:p w:rsidR="002937AB" w:rsidRDefault="002937AB">
      <w:pPr>
        <w:rPr>
          <w:rFonts w:ascii="Times New Roman" w:hAnsi="Times New Roman"/>
          <w:b/>
          <w:bCs/>
          <w:sz w:val="24"/>
          <w:szCs w:val="29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5930"/>
        <w:gridCol w:w="3234"/>
      </w:tblGrid>
      <w:tr w:rsidR="002937AB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— искусство слова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приемы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Мифы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9A7E37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9A7E37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19 века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3068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Поэтический образ Родины в стихах поэтов 19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Героическое прошлое Родины в стихах и прозе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20-21 веков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Проза русских писателей 20 века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Поэтический образ Родины в лирике и прозе 20 века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братьев наших меньших в поэзии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страницы героического прошлого России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литература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Покорение пространства и времени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303FED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Новая жизнь старых героев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303FED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C42F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2937AB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2937A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37AB" w:rsidRDefault="002937A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37AB" w:rsidRDefault="00EC42F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 102 часа</w:t>
            </w:r>
          </w:p>
        </w:tc>
      </w:tr>
    </w:tbl>
    <w:p w:rsidR="002937AB" w:rsidRDefault="002937AB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10979" w:rsidRDefault="00210979"/>
    <w:p w:rsidR="002937AB" w:rsidRDefault="002937AB">
      <w:pPr>
        <w:rPr>
          <w:rFonts w:ascii="Times New Roman" w:hAnsi="Times New Roman"/>
          <w:sz w:val="24"/>
          <w:szCs w:val="29"/>
        </w:rPr>
      </w:pPr>
    </w:p>
    <w:p w:rsidR="002937AB" w:rsidRPr="00210979" w:rsidRDefault="00EC42F6" w:rsidP="00210979">
      <w:pPr>
        <w:jc w:val="center"/>
        <w:rPr>
          <w:rFonts w:ascii="Times New Roman" w:hAnsi="Times New Roman"/>
          <w:b/>
          <w:sz w:val="24"/>
          <w:szCs w:val="29"/>
        </w:rPr>
      </w:pPr>
      <w:r w:rsidRPr="00210979">
        <w:rPr>
          <w:rFonts w:ascii="Times New Roman" w:hAnsi="Times New Roman"/>
          <w:b/>
          <w:sz w:val="24"/>
          <w:szCs w:val="29"/>
        </w:rPr>
        <w:t>ТЕМАТИЧЕСКОЕ ПЛАНИРОВАНИЕ</w:t>
      </w:r>
    </w:p>
    <w:p w:rsidR="00BE7BF6" w:rsidRDefault="000D3771" w:rsidP="00B6562F">
      <w:pPr>
        <w:jc w:val="center"/>
        <w:rPr>
          <w:rFonts w:ascii="Times New Roman" w:hAnsi="Times New Roman"/>
          <w:b/>
          <w:sz w:val="24"/>
          <w:szCs w:val="29"/>
        </w:rPr>
      </w:pPr>
      <w:r>
        <w:rPr>
          <w:rFonts w:ascii="Times New Roman" w:hAnsi="Times New Roman"/>
          <w:b/>
          <w:sz w:val="24"/>
          <w:szCs w:val="29"/>
        </w:rPr>
        <w:t>5 КЛАСС (102 ЧАСА</w:t>
      </w:r>
      <w:r w:rsidR="00EC42F6" w:rsidRPr="00210979">
        <w:rPr>
          <w:rFonts w:ascii="Times New Roman" w:hAnsi="Times New Roman"/>
          <w:b/>
          <w:sz w:val="24"/>
          <w:szCs w:val="29"/>
        </w:rPr>
        <w:t>)</w:t>
      </w:r>
    </w:p>
    <w:p w:rsidR="00E473C1" w:rsidRDefault="00E473C1" w:rsidP="00210979">
      <w:pPr>
        <w:jc w:val="center"/>
        <w:rPr>
          <w:rFonts w:ascii="Times New Roman" w:hAnsi="Times New Roman"/>
          <w:b/>
          <w:sz w:val="24"/>
          <w:szCs w:val="29"/>
        </w:rPr>
      </w:pPr>
    </w:p>
    <w:tbl>
      <w:tblPr>
        <w:tblStyle w:val="ac"/>
        <w:tblW w:w="0" w:type="auto"/>
        <w:tblLook w:val="04A0"/>
      </w:tblPr>
      <w:tblGrid>
        <w:gridCol w:w="1101"/>
        <w:gridCol w:w="1701"/>
        <w:gridCol w:w="8187"/>
      </w:tblGrid>
      <w:tr w:rsidR="00D3248B" w:rsidTr="00D3248B">
        <w:tc>
          <w:tcPr>
            <w:tcW w:w="1101" w:type="dxa"/>
          </w:tcPr>
          <w:p w:rsidR="00D3248B" w:rsidRDefault="00D3248B" w:rsidP="00210979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sz w:val="24"/>
                <w:szCs w:val="29"/>
              </w:rPr>
              <w:t>№ урока</w:t>
            </w:r>
          </w:p>
        </w:tc>
        <w:tc>
          <w:tcPr>
            <w:tcW w:w="1701" w:type="dxa"/>
          </w:tcPr>
          <w:p w:rsidR="00D3248B" w:rsidRDefault="00D3248B" w:rsidP="00210979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sz w:val="24"/>
                <w:szCs w:val="29"/>
              </w:rPr>
              <w:t>Дата</w:t>
            </w:r>
          </w:p>
        </w:tc>
        <w:tc>
          <w:tcPr>
            <w:tcW w:w="8187" w:type="dxa"/>
          </w:tcPr>
          <w:p w:rsidR="00D3248B" w:rsidRDefault="00D3248B" w:rsidP="00210979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sz w:val="24"/>
                <w:szCs w:val="29"/>
              </w:rPr>
              <w:t>Тема урока</w:t>
            </w:r>
          </w:p>
        </w:tc>
      </w:tr>
      <w:tr w:rsidR="00D3248B" w:rsidTr="0071109B">
        <w:tc>
          <w:tcPr>
            <w:tcW w:w="10989" w:type="dxa"/>
            <w:gridSpan w:val="3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sz w:val="24"/>
                <w:szCs w:val="29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 xml:space="preserve">четверть </w:t>
            </w:r>
            <w:r w:rsidR="0071109B">
              <w:rPr>
                <w:rFonts w:ascii="Times New Roman" w:hAnsi="Times New Roman"/>
                <w:b/>
                <w:sz w:val="24"/>
                <w:szCs w:val="29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 xml:space="preserve"> </w:t>
            </w:r>
            <w:r w:rsidR="0071109B">
              <w:rPr>
                <w:rFonts w:ascii="Times New Roman" w:hAnsi="Times New Roman"/>
                <w:b/>
                <w:sz w:val="24"/>
                <w:szCs w:val="29"/>
              </w:rPr>
              <w:t>26 уроков</w:t>
            </w:r>
          </w:p>
        </w:tc>
      </w:tr>
      <w:tr w:rsidR="00D3248B" w:rsidTr="00D3248B">
        <w:tc>
          <w:tcPr>
            <w:tcW w:w="1101" w:type="dxa"/>
          </w:tcPr>
          <w:p w:rsidR="00D3248B" w:rsidRDefault="00D3248B" w:rsidP="00210979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1701" w:type="dxa"/>
          </w:tcPr>
          <w:p w:rsidR="00D3248B" w:rsidRDefault="00D3248B" w:rsidP="00D3248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D3248B">
              <w:rPr>
                <w:rFonts w:ascii="Times New Roman" w:hAnsi="Times New Roman"/>
                <w:b/>
                <w:bCs/>
                <w:sz w:val="24"/>
              </w:rPr>
              <w:t>Введение. Литература как искусство слова</w:t>
            </w:r>
            <w:r w:rsidR="0071109B">
              <w:rPr>
                <w:rFonts w:ascii="Times New Roman" w:hAnsi="Times New Roman"/>
                <w:b/>
                <w:bCs/>
                <w:sz w:val="24"/>
              </w:rPr>
              <w:t xml:space="preserve"> – 1 час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 w:rsidRPr="00D3248B">
              <w:rPr>
                <w:rFonts w:ascii="Times New Roman" w:hAnsi="Times New Roman"/>
                <w:sz w:val="24"/>
                <w:szCs w:val="29"/>
              </w:rPr>
              <w:t>1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01.09.21</w:t>
            </w: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rPr>
                <w:rFonts w:ascii="Times New Roman" w:hAnsi="Times New Roman"/>
                <w:sz w:val="24"/>
              </w:rPr>
            </w:pPr>
            <w:r w:rsidRPr="00D3248B">
              <w:rPr>
                <w:rFonts w:ascii="Times New Roman" w:hAnsi="Times New Roman"/>
                <w:sz w:val="24"/>
              </w:rPr>
              <w:t>Новый предмет и новый учебник. Ученик — читатель. Правила для читателя.</w:t>
            </w:r>
          </w:p>
        </w:tc>
      </w:tr>
      <w:tr w:rsidR="0071109B" w:rsidRPr="00D3248B" w:rsidTr="00D3248B">
        <w:tc>
          <w:tcPr>
            <w:tcW w:w="1101" w:type="dxa"/>
          </w:tcPr>
          <w:p w:rsidR="0071109B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71109B" w:rsidRDefault="0071109B" w:rsidP="00D3248B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87" w:type="dxa"/>
          </w:tcPr>
          <w:p w:rsidR="0071109B" w:rsidRPr="0071109B" w:rsidRDefault="0071109B" w:rsidP="0071109B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Художественные приемы – 2 часа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 w:rsidRPr="00D3248B">
              <w:rPr>
                <w:rFonts w:ascii="Times New Roman" w:hAnsi="Times New Roman"/>
                <w:sz w:val="24"/>
                <w:szCs w:val="29"/>
              </w:rPr>
              <w:t>2, 3</w:t>
            </w:r>
          </w:p>
        </w:tc>
        <w:tc>
          <w:tcPr>
            <w:tcW w:w="1701" w:type="dxa"/>
          </w:tcPr>
          <w:p w:rsidR="00D3248B" w:rsidRDefault="00D3248B" w:rsidP="00D3248B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03.09.21</w:t>
            </w:r>
          </w:p>
          <w:p w:rsidR="00D3248B" w:rsidRPr="00D3248B" w:rsidRDefault="00D3248B" w:rsidP="00D3248B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06.09.21</w:t>
            </w: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3248B">
              <w:rPr>
                <w:rFonts w:ascii="Times New Roman" w:hAnsi="Times New Roman"/>
                <w:sz w:val="24"/>
              </w:rPr>
              <w:t>Художественные приемы. Практикум.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D3248B" w:rsidRPr="00D3248B" w:rsidRDefault="00D3248B" w:rsidP="00D3248B">
            <w:pPr>
              <w:rPr>
                <w:rFonts w:ascii="Times New Roman" w:hAnsi="Times New Roman"/>
                <w:b/>
                <w:sz w:val="24"/>
                <w:szCs w:val="29"/>
              </w:rPr>
            </w:pPr>
            <w:r w:rsidRPr="00D3248B">
              <w:rPr>
                <w:rFonts w:ascii="Times New Roman" w:hAnsi="Times New Roman"/>
                <w:b/>
                <w:sz w:val="24"/>
                <w:szCs w:val="29"/>
              </w:rPr>
              <w:t>Мифы</w:t>
            </w:r>
            <w:r w:rsidR="0071109B">
              <w:rPr>
                <w:rFonts w:ascii="Times New Roman" w:hAnsi="Times New Roman"/>
                <w:b/>
                <w:sz w:val="24"/>
                <w:szCs w:val="29"/>
              </w:rPr>
              <w:t xml:space="preserve"> – 6 часов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4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08.09.21</w:t>
            </w: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3248B">
              <w:rPr>
                <w:rFonts w:ascii="Times New Roman" w:hAnsi="Times New Roman"/>
                <w:sz w:val="24"/>
              </w:rPr>
              <w:t xml:space="preserve">Миф. Особенности создания мифов. Мифы народов мира. 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5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10.09.21</w:t>
            </w: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3248B">
              <w:rPr>
                <w:rFonts w:ascii="Times New Roman" w:hAnsi="Times New Roman"/>
                <w:sz w:val="24"/>
              </w:rPr>
              <w:t>Мифы древних славян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</w:t>
            </w:r>
          </w:p>
        </w:tc>
        <w:tc>
          <w:tcPr>
            <w:tcW w:w="1701" w:type="dxa"/>
          </w:tcPr>
          <w:p w:rsidR="00D3248B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      </w:t>
            </w:r>
            <w:r w:rsidR="00D3248B">
              <w:rPr>
                <w:rFonts w:ascii="Times New Roman" w:hAnsi="Times New Roman"/>
                <w:sz w:val="24"/>
                <w:szCs w:val="29"/>
              </w:rPr>
              <w:t>13.09.21</w:t>
            </w:r>
          </w:p>
        </w:tc>
        <w:tc>
          <w:tcPr>
            <w:tcW w:w="8187" w:type="dxa"/>
          </w:tcPr>
          <w:p w:rsidR="00D3248B" w:rsidRP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3248B">
              <w:rPr>
                <w:rFonts w:ascii="Times New Roman" w:hAnsi="Times New Roman"/>
                <w:sz w:val="24"/>
              </w:rPr>
              <w:t>Календарные мифы. Масленица.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7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Мифы Древней Греции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8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подвигов Геракла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9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</w:rPr>
              <w:t>. Миф в литературе. Р.Киплинг. Кошка, гулявшая сама по себе.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D3248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D3248B" w:rsidRPr="00D3248B" w:rsidRDefault="00D3248B" w:rsidP="00D3248B">
            <w:pPr>
              <w:rPr>
                <w:rFonts w:ascii="Times New Roman" w:hAnsi="Times New Roman"/>
                <w:b/>
                <w:sz w:val="24"/>
                <w:szCs w:val="29"/>
              </w:rPr>
            </w:pPr>
            <w:r w:rsidRPr="00D3248B">
              <w:rPr>
                <w:rFonts w:ascii="Times New Roman" w:hAnsi="Times New Roman"/>
                <w:b/>
                <w:sz w:val="24"/>
                <w:szCs w:val="29"/>
              </w:rPr>
              <w:t>Фольклор</w:t>
            </w:r>
            <w:r w:rsidR="0030688F">
              <w:rPr>
                <w:rFonts w:ascii="Times New Roman" w:hAnsi="Times New Roman"/>
                <w:b/>
                <w:sz w:val="24"/>
                <w:szCs w:val="29"/>
              </w:rPr>
              <w:t xml:space="preserve"> -15 часов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устного народного творчества.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</w:t>
            </w:r>
          </w:p>
        </w:tc>
        <w:tc>
          <w:tcPr>
            <w:tcW w:w="1701" w:type="dxa"/>
          </w:tcPr>
          <w:p w:rsidR="00D3248B" w:rsidRPr="00D3248B" w:rsidRDefault="00D3248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</w:t>
            </w:r>
            <w:r w:rsidR="00887242">
              <w:rPr>
                <w:rFonts w:ascii="Times New Roman" w:hAnsi="Times New Roman"/>
                <w:sz w:val="24"/>
                <w:szCs w:val="29"/>
              </w:rPr>
              <w:t>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и народные промыслы.</w:t>
            </w:r>
          </w:p>
        </w:tc>
      </w:tr>
      <w:tr w:rsidR="00D3248B" w:rsidRPr="00D3248B" w:rsidTr="00D3248B">
        <w:tc>
          <w:tcPr>
            <w:tcW w:w="1101" w:type="dxa"/>
          </w:tcPr>
          <w:p w:rsidR="00D3248B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</w:t>
            </w:r>
          </w:p>
        </w:tc>
        <w:tc>
          <w:tcPr>
            <w:tcW w:w="1701" w:type="dxa"/>
          </w:tcPr>
          <w:p w:rsidR="00D3248B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27.09.21</w:t>
            </w:r>
          </w:p>
        </w:tc>
        <w:tc>
          <w:tcPr>
            <w:tcW w:w="8187" w:type="dxa"/>
          </w:tcPr>
          <w:p w:rsidR="00D3248B" w:rsidRDefault="00D3248B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Жанры фольклора. Сказка как жанр фольклора.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13, 14</w:t>
            </w:r>
          </w:p>
        </w:tc>
        <w:tc>
          <w:tcPr>
            <w:tcW w:w="1701" w:type="dxa"/>
          </w:tcPr>
          <w:p w:rsidR="00887242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29.09.21</w:t>
            </w:r>
          </w:p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01.10.21</w:t>
            </w:r>
          </w:p>
        </w:tc>
        <w:tc>
          <w:tcPr>
            <w:tcW w:w="8187" w:type="dxa"/>
          </w:tcPr>
          <w:p w:rsidR="00887242" w:rsidRDefault="00887242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Народные сказки.</w:t>
            </w:r>
            <w:r>
              <w:rPr>
                <w:rFonts w:ascii="Times New Roman" w:hAnsi="Times New Roman"/>
                <w:sz w:val="24"/>
              </w:rPr>
              <w:t xml:space="preserve"> Русская народная сказка «Царевна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ягушка». Народные идеалы в сюжете и образах сказки.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15, 16</w:t>
            </w:r>
          </w:p>
        </w:tc>
        <w:tc>
          <w:tcPr>
            <w:tcW w:w="1701" w:type="dxa"/>
          </w:tcPr>
          <w:p w:rsidR="00887242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04.10.21</w:t>
            </w:r>
          </w:p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06.10.21</w:t>
            </w:r>
          </w:p>
        </w:tc>
        <w:tc>
          <w:tcPr>
            <w:tcW w:w="8187" w:type="dxa"/>
          </w:tcPr>
          <w:p w:rsidR="00887242" w:rsidRDefault="00887242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Сказки народов мира. </w:t>
            </w:r>
            <w:r>
              <w:rPr>
                <w:rFonts w:ascii="Times New Roman" w:hAnsi="Times New Roman"/>
                <w:sz w:val="24"/>
              </w:rPr>
              <w:t xml:space="preserve">Арабские сказки «Тысяча и одна ночь» («Путешествия </w:t>
            </w:r>
            <w:proofErr w:type="spellStart"/>
            <w:r>
              <w:rPr>
                <w:rFonts w:ascii="Times New Roman" w:hAnsi="Times New Roman"/>
                <w:sz w:val="24"/>
              </w:rPr>
              <w:t>Синдбада-морехода</w:t>
            </w:r>
            <w:proofErr w:type="spellEnd"/>
            <w:r>
              <w:rPr>
                <w:rFonts w:ascii="Times New Roman" w:hAnsi="Times New Roman"/>
                <w:sz w:val="24"/>
              </w:rPr>
              <w:t>»).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887242" w:rsidRPr="00887242" w:rsidRDefault="00887242" w:rsidP="00D3248B">
            <w:pPr>
              <w:rPr>
                <w:rFonts w:ascii="Times New Roman" w:hAnsi="Times New Roman"/>
                <w:b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sz w:val="24"/>
                <w:szCs w:val="29"/>
              </w:rPr>
              <w:t>Малые жанры фольклора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</w:t>
            </w: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08.10.21</w:t>
            </w:r>
          </w:p>
        </w:tc>
        <w:tc>
          <w:tcPr>
            <w:tcW w:w="8187" w:type="dxa"/>
          </w:tcPr>
          <w:p w:rsidR="00887242" w:rsidRPr="00D3248B" w:rsidRDefault="00887242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Пословицы и поговорки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</w:t>
            </w: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11.10.21</w:t>
            </w:r>
          </w:p>
        </w:tc>
        <w:tc>
          <w:tcPr>
            <w:tcW w:w="8187" w:type="dxa"/>
          </w:tcPr>
          <w:p w:rsidR="00887242" w:rsidRDefault="00887242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Загадки. Метафора в загадке.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</w:t>
            </w: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13.10.21</w:t>
            </w:r>
          </w:p>
        </w:tc>
        <w:tc>
          <w:tcPr>
            <w:tcW w:w="8187" w:type="dxa"/>
          </w:tcPr>
          <w:p w:rsidR="00887242" w:rsidRDefault="00887242" w:rsidP="0071109B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Анекдоты. Песни и частушки.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20, 21, 22</w:t>
            </w:r>
          </w:p>
        </w:tc>
        <w:tc>
          <w:tcPr>
            <w:tcW w:w="1701" w:type="dxa"/>
          </w:tcPr>
          <w:p w:rsidR="00887242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15.10.21</w:t>
            </w:r>
          </w:p>
          <w:p w:rsidR="00887242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18.10.21</w:t>
            </w:r>
          </w:p>
          <w:p w:rsidR="00887242" w:rsidRPr="00D3248B" w:rsidRDefault="00887242" w:rsidP="0071109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20.10.2</w:t>
            </w:r>
            <w:r w:rsidR="0071109B">
              <w:rPr>
                <w:rFonts w:ascii="Times New Roman" w:hAnsi="Times New Roman"/>
                <w:sz w:val="24"/>
                <w:szCs w:val="29"/>
              </w:rPr>
              <w:t>1</w:t>
            </w:r>
          </w:p>
        </w:tc>
        <w:tc>
          <w:tcPr>
            <w:tcW w:w="8187" w:type="dxa"/>
          </w:tcPr>
          <w:p w:rsidR="00887242" w:rsidRPr="00D3248B" w:rsidRDefault="00887242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Народная драма. Особенности драмы.  Знакомство с пьесой «Озорник Петрушка».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23, 24</w:t>
            </w:r>
          </w:p>
        </w:tc>
        <w:tc>
          <w:tcPr>
            <w:tcW w:w="1701" w:type="dxa"/>
          </w:tcPr>
          <w:p w:rsidR="00887242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22.10.21</w:t>
            </w:r>
          </w:p>
          <w:p w:rsidR="0071109B" w:rsidRPr="00D3248B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25.10.21</w:t>
            </w:r>
          </w:p>
        </w:tc>
        <w:tc>
          <w:tcPr>
            <w:tcW w:w="8187" w:type="dxa"/>
          </w:tcPr>
          <w:p w:rsidR="00887242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Итоговый урок по теме «Фольклор».  Викторина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887242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XIX</w:t>
            </w:r>
            <w:r w:rsidRPr="005807D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века</w:t>
            </w:r>
            <w:r w:rsidR="0030688F">
              <w:rPr>
                <w:rFonts w:ascii="Times New Roman" w:hAnsi="Times New Roman"/>
                <w:b/>
                <w:bCs/>
                <w:sz w:val="24"/>
              </w:rPr>
              <w:t xml:space="preserve"> – 32 часа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887242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887242" w:rsidRPr="00D3248B" w:rsidRDefault="00887242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887242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И. А. Крылов -3 часа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</w:t>
            </w:r>
          </w:p>
        </w:tc>
        <w:tc>
          <w:tcPr>
            <w:tcW w:w="1701" w:type="dxa"/>
          </w:tcPr>
          <w:p w:rsidR="00887242" w:rsidRPr="00D3248B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27.10.21</w:t>
            </w:r>
          </w:p>
        </w:tc>
        <w:tc>
          <w:tcPr>
            <w:tcW w:w="8187" w:type="dxa"/>
          </w:tcPr>
          <w:p w:rsidR="00887242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Жанр басни в творчестве И.А.Крылова.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26</w:t>
            </w:r>
          </w:p>
        </w:tc>
        <w:tc>
          <w:tcPr>
            <w:tcW w:w="1701" w:type="dxa"/>
          </w:tcPr>
          <w:p w:rsidR="00887242" w:rsidRPr="00D3248B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29.10.21</w:t>
            </w:r>
          </w:p>
        </w:tc>
        <w:tc>
          <w:tcPr>
            <w:tcW w:w="8187" w:type="dxa"/>
          </w:tcPr>
          <w:p w:rsidR="00887242" w:rsidRPr="00D3248B" w:rsidRDefault="0071109B" w:rsidP="00D3248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Анализ басен «Свинья под Дубом». Спор о басне  «</w:t>
            </w:r>
            <w:proofErr w:type="spellStart"/>
            <w:r>
              <w:rPr>
                <w:rFonts w:ascii="Times New Roman" w:hAnsi="Times New Roman"/>
                <w:sz w:val="24"/>
              </w:rPr>
              <w:t>Осел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Мужик».</w:t>
            </w:r>
          </w:p>
        </w:tc>
      </w:tr>
      <w:tr w:rsidR="0071109B" w:rsidRPr="00D3248B" w:rsidTr="0071109B">
        <w:tc>
          <w:tcPr>
            <w:tcW w:w="10989" w:type="dxa"/>
            <w:gridSpan w:val="3"/>
          </w:tcPr>
          <w:p w:rsidR="0071109B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 w:rsidRPr="00A51E3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F053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51E33">
              <w:rPr>
                <w:rFonts w:ascii="Times New Roman" w:hAnsi="Times New Roman"/>
                <w:b/>
                <w:sz w:val="24"/>
              </w:rPr>
              <w:t>четверть</w:t>
            </w:r>
            <w:r w:rsidR="006A35A2">
              <w:rPr>
                <w:rFonts w:ascii="Times New Roman" w:hAnsi="Times New Roman"/>
                <w:b/>
                <w:sz w:val="24"/>
              </w:rPr>
              <w:t xml:space="preserve"> – 20 уроков</w:t>
            </w:r>
          </w:p>
        </w:tc>
      </w:tr>
      <w:tr w:rsidR="00887242" w:rsidRPr="00D3248B" w:rsidTr="00D3248B">
        <w:tc>
          <w:tcPr>
            <w:tcW w:w="1101" w:type="dxa"/>
          </w:tcPr>
          <w:p w:rsidR="00887242" w:rsidRPr="00D3248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 (27)</w:t>
            </w:r>
          </w:p>
        </w:tc>
        <w:tc>
          <w:tcPr>
            <w:tcW w:w="1701" w:type="dxa"/>
          </w:tcPr>
          <w:p w:rsidR="00887242" w:rsidRPr="00D3248B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08.11.21</w:t>
            </w:r>
          </w:p>
        </w:tc>
        <w:tc>
          <w:tcPr>
            <w:tcW w:w="8187" w:type="dxa"/>
          </w:tcPr>
          <w:p w:rsidR="00887242" w:rsidRPr="00D3248B" w:rsidRDefault="0071109B" w:rsidP="0071109B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Жанр басни в мировой литературе. Викторина.</w:t>
            </w:r>
          </w:p>
        </w:tc>
      </w:tr>
      <w:tr w:rsidR="0071109B" w:rsidRPr="00D3248B" w:rsidTr="00D3248B">
        <w:tc>
          <w:tcPr>
            <w:tcW w:w="1101" w:type="dxa"/>
          </w:tcPr>
          <w:p w:rsidR="0071109B" w:rsidRDefault="0071109B" w:rsidP="0021097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71109B" w:rsidRDefault="0071109B" w:rsidP="00D3248B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71109B" w:rsidRDefault="0071109B" w:rsidP="007110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А. С. Пушкин</w:t>
            </w:r>
            <w:r w:rsidR="002120C9">
              <w:rPr>
                <w:rFonts w:ascii="Times New Roman" w:hAnsi="Times New Roman"/>
                <w:b/>
                <w:bCs/>
                <w:sz w:val="24"/>
              </w:rPr>
              <w:t xml:space="preserve">  -11 часов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 (28)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А.С.Пушкин. Биографический очерк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 (29)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Поэма «Руслан и Людмила» (пролог).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4 (30)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Поэма «Руслан и Людмила». Песнь первая. Герои поэмы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5 (31)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.Поэма «Руслан и Людмила». Песнь вторая. Развитие действия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 (32)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Поэма «Руслан и Людмила». Песнь третья. Юмор в поэме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7 (33)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 поэмы. Кульминация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8 (34)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Развязка поэмы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9 (35)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26.11.21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народной сказки в поэме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 (36)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29.11.21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природа и мир народной фантазии в лирике А.С.Пушкина.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 (37)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01.12.21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 «Зимнее утро».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 (38)</w:t>
            </w: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03.12.21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стихотворная и прозаическая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М. Ю. Лермонтов – 3 часа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 (39)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06.12.21</w:t>
            </w: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М.Ю.Лермонтов. Детство поэта.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 (40)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08.12.21</w:t>
            </w: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 «Парус».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 (41)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10.12.21</w:t>
            </w: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Тема одиночества в лирике М.Ю.Лермонтова. Анализ стихотворения «Листок», «Из Гёте».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Н. В. Гоголь</w:t>
            </w:r>
            <w:r w:rsidR="006A35A2">
              <w:rPr>
                <w:rFonts w:ascii="Times New Roman" w:hAnsi="Times New Roman"/>
                <w:b/>
                <w:bCs/>
                <w:sz w:val="24"/>
              </w:rPr>
              <w:t xml:space="preserve"> – 4 часа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 (42)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13.12.21</w:t>
            </w:r>
          </w:p>
        </w:tc>
        <w:tc>
          <w:tcPr>
            <w:tcW w:w="8187" w:type="dxa"/>
          </w:tcPr>
          <w:p w:rsidR="002120C9" w:rsidRPr="00D3248B" w:rsidRDefault="002120C9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Знакомство с детством Н.В.Гоголя. История создания сборника «Вечера на хуторе близ Диканьки».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17, 18 (43, 44)</w:t>
            </w:r>
          </w:p>
        </w:tc>
        <w:tc>
          <w:tcPr>
            <w:tcW w:w="1701" w:type="dxa"/>
          </w:tcPr>
          <w:p w:rsidR="002120C9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15.12.21</w:t>
            </w:r>
          </w:p>
          <w:p w:rsidR="006A35A2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17.12.21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 и герои  повести Н.В.Гоголя «Пропавшая грамота».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 (45)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20.12.21</w:t>
            </w:r>
          </w:p>
        </w:tc>
        <w:tc>
          <w:tcPr>
            <w:tcW w:w="8187" w:type="dxa"/>
          </w:tcPr>
          <w:p w:rsidR="002120C9" w:rsidRDefault="002120C9" w:rsidP="002120C9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Фантастическое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реальное в повести Н.В.Гоголя «Пропавшая грамота».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120C9" w:rsidRPr="00D3248B" w:rsidRDefault="002120C9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120C9" w:rsidRPr="00D3248B" w:rsidRDefault="006A35A2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И. С. Тургенев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4 часа</w:t>
            </w:r>
          </w:p>
        </w:tc>
      </w:tr>
      <w:tr w:rsidR="002120C9" w:rsidRPr="00D3248B" w:rsidTr="00D3248B">
        <w:tc>
          <w:tcPr>
            <w:tcW w:w="11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 (46)</w:t>
            </w:r>
          </w:p>
        </w:tc>
        <w:tc>
          <w:tcPr>
            <w:tcW w:w="1701" w:type="dxa"/>
          </w:tcPr>
          <w:p w:rsidR="002120C9" w:rsidRPr="00D3248B" w:rsidRDefault="006A35A2" w:rsidP="002120C9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22.12.21</w:t>
            </w:r>
          </w:p>
        </w:tc>
        <w:tc>
          <w:tcPr>
            <w:tcW w:w="8187" w:type="dxa"/>
          </w:tcPr>
          <w:p w:rsidR="002120C9" w:rsidRPr="00D3248B" w:rsidRDefault="006A35A2" w:rsidP="002120C9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Знакомство с детством И.С.Тургенева. История создания рассказа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6A35A2" w:rsidRPr="00D3248B" w:rsidTr="001F7C43">
        <w:tc>
          <w:tcPr>
            <w:tcW w:w="10989" w:type="dxa"/>
            <w:gridSpan w:val="3"/>
          </w:tcPr>
          <w:p w:rsidR="006A35A2" w:rsidRPr="006A35A2" w:rsidRDefault="006A35A2" w:rsidP="006A35A2">
            <w:pPr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6A35A2">
              <w:rPr>
                <w:rFonts w:ascii="Times New Roman" w:hAnsi="Times New Roman"/>
                <w:b/>
                <w:sz w:val="24"/>
                <w:szCs w:val="29"/>
                <w:lang w:val="en-US"/>
              </w:rPr>
              <w:t xml:space="preserve">III </w:t>
            </w:r>
            <w:r w:rsidRPr="006A35A2">
              <w:rPr>
                <w:rFonts w:ascii="Times New Roman" w:hAnsi="Times New Roman"/>
                <w:b/>
                <w:sz w:val="24"/>
                <w:szCs w:val="29"/>
              </w:rPr>
              <w:t xml:space="preserve"> четверть </w:t>
            </w:r>
            <w:r w:rsidR="002D4546">
              <w:rPr>
                <w:rFonts w:ascii="Times New Roman" w:hAnsi="Times New Roman"/>
                <w:b/>
                <w:sz w:val="24"/>
                <w:szCs w:val="29"/>
              </w:rPr>
              <w:t>– 26 уроков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 (47)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10.01.22</w:t>
            </w:r>
          </w:p>
        </w:tc>
        <w:tc>
          <w:tcPr>
            <w:tcW w:w="8187" w:type="dxa"/>
          </w:tcPr>
          <w:p w:rsidR="006A35A2" w:rsidRDefault="006A35A2" w:rsidP="006A35A2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  - главный герой рассказа.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 (48)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12.01.22</w:t>
            </w:r>
          </w:p>
        </w:tc>
        <w:tc>
          <w:tcPr>
            <w:tcW w:w="8187" w:type="dxa"/>
          </w:tcPr>
          <w:p w:rsidR="006A35A2" w:rsidRDefault="006A35A2" w:rsidP="006A35A2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Богатырский поступок.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 (49)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14.01.22</w:t>
            </w:r>
          </w:p>
        </w:tc>
        <w:tc>
          <w:tcPr>
            <w:tcW w:w="8187" w:type="dxa"/>
          </w:tcPr>
          <w:p w:rsidR="006A35A2" w:rsidRDefault="006A35A2" w:rsidP="006A35A2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и идея рассказа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6A35A2" w:rsidRPr="00D3248B" w:rsidRDefault="006A35A2" w:rsidP="006A35A2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Поэтический образ Родины в стихах поэтов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XIX</w:t>
            </w:r>
            <w:r w:rsidRPr="00DF069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3 часа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4 (50)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17.01.22</w:t>
            </w:r>
          </w:p>
        </w:tc>
        <w:tc>
          <w:tcPr>
            <w:tcW w:w="8187" w:type="dxa"/>
          </w:tcPr>
          <w:p w:rsidR="006A35A2" w:rsidRPr="00D2708B" w:rsidRDefault="006A35A2" w:rsidP="006A35A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708B">
              <w:rPr>
                <w:rFonts w:ascii="Times New Roman" w:hAnsi="Times New Roman" w:cs="Times New Roman"/>
                <w:sz w:val="24"/>
              </w:rPr>
              <w:t>Анализ стихотворения И.С.Никитина «Русь».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5 (51)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19.01.22</w:t>
            </w:r>
          </w:p>
        </w:tc>
        <w:tc>
          <w:tcPr>
            <w:tcW w:w="8187" w:type="dxa"/>
          </w:tcPr>
          <w:p w:rsidR="006A35A2" w:rsidRPr="00D2708B" w:rsidRDefault="006A35A2" w:rsidP="006A35A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Пейзажная лирика русских поэтов. </w:t>
            </w:r>
            <w:r w:rsidRPr="00D2708B">
              <w:rPr>
                <w:rFonts w:ascii="Times New Roman" w:hAnsi="Times New Roman" w:cs="Times New Roman"/>
                <w:sz w:val="24"/>
              </w:rPr>
              <w:t>Анализ стихотворений М.Ю.Лермонтова, Ф.И.Тютчева, А.А.Фета.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 (52)</w:t>
            </w: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21.01.22</w:t>
            </w:r>
          </w:p>
        </w:tc>
        <w:tc>
          <w:tcPr>
            <w:tcW w:w="8187" w:type="dxa"/>
          </w:tcPr>
          <w:p w:rsidR="006A35A2" w:rsidRPr="00D2708B" w:rsidRDefault="006A35A2" w:rsidP="006A35A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Размеры стиха</w:t>
            </w:r>
            <w:r w:rsidRPr="00D2708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Ритм и рифма</w:t>
            </w:r>
          </w:p>
        </w:tc>
      </w:tr>
      <w:tr w:rsidR="006A35A2" w:rsidRPr="00D3248B" w:rsidTr="00D3248B">
        <w:tc>
          <w:tcPr>
            <w:tcW w:w="11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6A35A2" w:rsidRPr="00D3248B" w:rsidRDefault="006A35A2" w:rsidP="006A35A2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6A35A2" w:rsidRPr="00D3248B" w:rsidRDefault="0030688F" w:rsidP="006A35A2">
            <w:pPr>
              <w:rPr>
                <w:rFonts w:ascii="Times New Roman" w:hAnsi="Times New Roman"/>
                <w:sz w:val="24"/>
                <w:szCs w:val="29"/>
              </w:rPr>
            </w:pPr>
            <w:r w:rsidRPr="00D2708B">
              <w:rPr>
                <w:rFonts w:ascii="Times New Roman" w:hAnsi="Times New Roman" w:cs="Times New Roman"/>
                <w:b/>
                <w:bCs/>
                <w:sz w:val="24"/>
              </w:rPr>
              <w:t>Героическое прошлое Родины в стихах и прозе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– 4 часа</w:t>
            </w:r>
          </w:p>
        </w:tc>
      </w:tr>
      <w:tr w:rsidR="0030688F" w:rsidRPr="00D3248B" w:rsidTr="0030688F">
        <w:trPr>
          <w:trHeight w:val="70"/>
        </w:trPr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7 (53)</w:t>
            </w: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24.01.22</w:t>
            </w:r>
          </w:p>
        </w:tc>
        <w:tc>
          <w:tcPr>
            <w:tcW w:w="8187" w:type="dxa"/>
          </w:tcPr>
          <w:p w:rsidR="0030688F" w:rsidRDefault="0030688F" w:rsidP="003068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М.Ю.Лермонтов. Стихотворение  «Бородино». История создания, особенности повествования.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8 (54)</w:t>
            </w: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26.01.22</w:t>
            </w:r>
          </w:p>
        </w:tc>
        <w:tc>
          <w:tcPr>
            <w:tcW w:w="8187" w:type="dxa"/>
          </w:tcPr>
          <w:p w:rsidR="0030688F" w:rsidRDefault="0030688F" w:rsidP="003068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и идейное содержание стихотворения М.Ю.Лермонтова «Бородино».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9 (55)</w:t>
            </w: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28.01.22</w:t>
            </w:r>
          </w:p>
        </w:tc>
        <w:tc>
          <w:tcPr>
            <w:tcW w:w="8187" w:type="dxa"/>
          </w:tcPr>
          <w:p w:rsidR="0030688F" w:rsidRDefault="0030688F" w:rsidP="003068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Л.Н.Толстой. «Петя Ростов» (отрывок из романа «Война и мир»). Анализ эпизодов.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 (56)</w:t>
            </w: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31.01.22</w:t>
            </w:r>
          </w:p>
        </w:tc>
        <w:tc>
          <w:tcPr>
            <w:tcW w:w="8187" w:type="dxa"/>
          </w:tcPr>
          <w:p w:rsidR="0030688F" w:rsidRDefault="0030688F" w:rsidP="0030688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М.А.Булгаков. «Петя Ростов»:</w:t>
            </w:r>
            <w:r>
              <w:rPr>
                <w:rFonts w:ascii="Times New Roman" w:hAnsi="Times New Roman"/>
                <w:sz w:val="24"/>
              </w:rPr>
              <w:t xml:space="preserve"> сопоставление инсценировки и фрагмента романа. 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30688F" w:rsidRPr="00D3248B" w:rsidRDefault="0030688F" w:rsidP="0030688F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XX</w:t>
            </w:r>
            <w:r w:rsidRPr="0030688F"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XXI</w:t>
            </w:r>
            <w:r w:rsidRPr="0030688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веков – 17 часов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1E1BF1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 (57)</w:t>
            </w:r>
          </w:p>
        </w:tc>
        <w:tc>
          <w:tcPr>
            <w:tcW w:w="1701" w:type="dxa"/>
          </w:tcPr>
          <w:p w:rsidR="0030688F" w:rsidRPr="00D3248B" w:rsidRDefault="001E1BF1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02.02.22</w:t>
            </w:r>
          </w:p>
        </w:tc>
        <w:tc>
          <w:tcPr>
            <w:tcW w:w="8187" w:type="dxa"/>
          </w:tcPr>
          <w:p w:rsidR="0030688F" w:rsidRPr="00D3248B" w:rsidRDefault="0030688F" w:rsidP="0030688F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Литературная сказка. К.Г.Паустовский. «Рождение сказки».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30688F" w:rsidRPr="00D3248B" w:rsidRDefault="0030688F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30688F" w:rsidRPr="00D3248B" w:rsidRDefault="001E1BF1" w:rsidP="0030688F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Х. К. Андерсен. «Снежная королева»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- 5 часов</w:t>
            </w:r>
          </w:p>
        </w:tc>
      </w:tr>
      <w:tr w:rsidR="0030688F" w:rsidRPr="00D3248B" w:rsidTr="00D3248B">
        <w:tc>
          <w:tcPr>
            <w:tcW w:w="1101" w:type="dxa"/>
          </w:tcPr>
          <w:p w:rsidR="0030688F" w:rsidRPr="00D3248B" w:rsidRDefault="001E1BF1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12, 13 (58, 59)</w:t>
            </w:r>
          </w:p>
        </w:tc>
        <w:tc>
          <w:tcPr>
            <w:tcW w:w="1701" w:type="dxa"/>
          </w:tcPr>
          <w:p w:rsidR="0030688F" w:rsidRDefault="001E1BF1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04.02.22</w:t>
            </w:r>
          </w:p>
          <w:p w:rsidR="001E1BF1" w:rsidRPr="00D3248B" w:rsidRDefault="001E1BF1" w:rsidP="0030688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07.02.22</w:t>
            </w:r>
          </w:p>
        </w:tc>
        <w:tc>
          <w:tcPr>
            <w:tcW w:w="8187" w:type="dxa"/>
          </w:tcPr>
          <w:p w:rsidR="0030688F" w:rsidRPr="00D3248B" w:rsidRDefault="001E1BF1" w:rsidP="0030688F">
            <w:pPr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</w:rPr>
              <w:t>Х.К.Андерсен. Жизнь и творчество.  «Снежная королева». Силы добра и зла в сказке.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 (60)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09.02.22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 дороги. Испытания героини. Герда отправляется на поиски Кая.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 (61)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Победа добра и любви.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2)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Идейное содержание сказки. Христианские мотивы.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А. П. Платонов. «Волшебное кольцо»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-2 часа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3)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чтение сказки А.П.Платонова «Волшебное кольцо»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4)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Традиционное и новое в  сказке А.П.Платонова.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Родари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 «Сказки по телефону»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- 3 часа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5)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одари</w:t>
            </w:r>
            <w:proofErr w:type="spellEnd"/>
            <w:r>
              <w:rPr>
                <w:rFonts w:ascii="Times New Roman" w:hAnsi="Times New Roman"/>
                <w:sz w:val="24"/>
              </w:rPr>
              <w:t>. Очерк жизни и творчества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6)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 по телефону. Жанровые особенности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7)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28.02.22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одари</w:t>
            </w:r>
            <w:proofErr w:type="spellEnd"/>
            <w:r>
              <w:rPr>
                <w:rFonts w:ascii="Times New Roman" w:hAnsi="Times New Roman"/>
                <w:sz w:val="24"/>
              </w:rPr>
              <w:t>. Их сюжеты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В.В.Набоков. «Аня в стране чудес»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- 2 часа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8)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02.03.22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В.Набоков «Аня в стране чудес» 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23 (6</w:t>
            </w:r>
            <w:r w:rsidR="001E1BF1">
              <w:rPr>
                <w:rFonts w:ascii="Times New Roman" w:hAnsi="Times New Roman"/>
                <w:sz w:val="24"/>
                <w:szCs w:val="29"/>
              </w:rPr>
              <w:t>9)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словами в сказке В.Набокова.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Дж. Р.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Толкиен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уда и обратно»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- 3 часа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 (7</w:t>
            </w:r>
            <w:r w:rsidR="001E1BF1">
              <w:rPr>
                <w:rFonts w:ascii="Times New Roman" w:hAnsi="Times New Roman"/>
                <w:sz w:val="24"/>
                <w:szCs w:val="29"/>
              </w:rPr>
              <w:t>0)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09.03.22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Новый жанр </w:t>
            </w:r>
            <w:proofErr w:type="spellStart"/>
            <w:r>
              <w:rPr>
                <w:rFonts w:ascii="Times New Roman" w:hAnsi="Times New Roman"/>
                <w:sz w:val="24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 (7</w:t>
            </w:r>
            <w:r w:rsidR="001E1BF1">
              <w:rPr>
                <w:rFonts w:ascii="Times New Roman" w:hAnsi="Times New Roman"/>
                <w:sz w:val="24"/>
                <w:szCs w:val="29"/>
              </w:rPr>
              <w:t>1)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Герой </w:t>
            </w:r>
            <w:proofErr w:type="spellStart"/>
            <w:r>
              <w:rPr>
                <w:rFonts w:ascii="Times New Roman" w:hAnsi="Times New Roman"/>
                <w:sz w:val="24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Бильбо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B6562F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26 (7</w:t>
            </w:r>
            <w:r w:rsidR="001E1BF1">
              <w:rPr>
                <w:rFonts w:ascii="Times New Roman" w:hAnsi="Times New Roman"/>
                <w:sz w:val="24"/>
                <w:szCs w:val="29"/>
              </w:rPr>
              <w:t>2)</w:t>
            </w: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«Литературные сказки </w:t>
            </w:r>
            <w:r>
              <w:rPr>
                <w:rFonts w:ascii="Times New Roman" w:hAnsi="Times New Roman"/>
                <w:sz w:val="24"/>
                <w:lang w:val="en-US"/>
              </w:rPr>
              <w:t>XX</w:t>
            </w:r>
            <w:r w:rsidRPr="00DF06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 Проверочная работа.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Проза русских писателей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XX</w:t>
            </w:r>
            <w:r w:rsidRPr="00DF069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века. Встреча веков – 5 часов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27, 28 </w:t>
            </w:r>
            <w:r w:rsidR="00B6562F">
              <w:rPr>
                <w:rFonts w:ascii="Times New Roman" w:hAnsi="Times New Roman"/>
                <w:sz w:val="24"/>
                <w:szCs w:val="29"/>
              </w:rPr>
              <w:t>(73, 7</w:t>
            </w:r>
            <w:r>
              <w:rPr>
                <w:rFonts w:ascii="Times New Roman" w:hAnsi="Times New Roman"/>
                <w:sz w:val="24"/>
                <w:szCs w:val="29"/>
              </w:rPr>
              <w:t>4)</w:t>
            </w:r>
          </w:p>
        </w:tc>
        <w:tc>
          <w:tcPr>
            <w:tcW w:w="1701" w:type="dxa"/>
          </w:tcPr>
          <w:p w:rsidR="001E1BF1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16.03.22</w:t>
            </w:r>
          </w:p>
          <w:p w:rsidR="001E1BF1" w:rsidRPr="00D3248B" w:rsidRDefault="001E1BF1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18.03.22</w:t>
            </w:r>
          </w:p>
        </w:tc>
        <w:tc>
          <w:tcPr>
            <w:tcW w:w="8187" w:type="dxa"/>
          </w:tcPr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091BEF">
              <w:rPr>
                <w:rFonts w:ascii="Times New Roman" w:hAnsi="Times New Roman"/>
                <w:bCs/>
                <w:sz w:val="24"/>
              </w:rPr>
              <w:t>И. С. Шмелёв. «Как я встречался с Чеховым. За карасями», «На Святой».</w:t>
            </w:r>
          </w:p>
        </w:tc>
      </w:tr>
      <w:tr w:rsidR="002D4546" w:rsidRPr="00D3248B" w:rsidTr="00F6674E">
        <w:tc>
          <w:tcPr>
            <w:tcW w:w="10989" w:type="dxa"/>
            <w:gridSpan w:val="3"/>
          </w:tcPr>
          <w:p w:rsidR="002D4546" w:rsidRDefault="002D4546" w:rsidP="002D4546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16C84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IV </w:t>
            </w:r>
            <w:r w:rsidRPr="00216C84">
              <w:rPr>
                <w:rFonts w:ascii="Times New Roman" w:hAnsi="Times New Roman"/>
                <w:b/>
                <w:bCs/>
                <w:sz w:val="24"/>
              </w:rPr>
              <w:t>четверть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</w:t>
            </w:r>
          </w:p>
        </w:tc>
      </w:tr>
      <w:tr w:rsidR="001E1BF1" w:rsidRPr="00D3248B" w:rsidTr="00D3248B">
        <w:tc>
          <w:tcPr>
            <w:tcW w:w="1101" w:type="dxa"/>
          </w:tcPr>
          <w:p w:rsidR="001E1BF1" w:rsidRPr="00D3248B" w:rsidRDefault="002D4546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1, 2</w:t>
            </w:r>
            <w:r w:rsidR="00B6562F">
              <w:rPr>
                <w:rFonts w:ascii="Times New Roman" w:hAnsi="Times New Roman"/>
                <w:sz w:val="24"/>
                <w:szCs w:val="29"/>
              </w:rPr>
              <w:t xml:space="preserve"> (7</w:t>
            </w:r>
            <w:r>
              <w:rPr>
                <w:rFonts w:ascii="Times New Roman" w:hAnsi="Times New Roman"/>
                <w:sz w:val="24"/>
                <w:szCs w:val="29"/>
              </w:rPr>
              <w:t>5</w:t>
            </w:r>
            <w:r w:rsidR="00B6562F">
              <w:rPr>
                <w:rFonts w:ascii="Times New Roman" w:hAnsi="Times New Roman"/>
                <w:sz w:val="24"/>
                <w:szCs w:val="29"/>
              </w:rPr>
              <w:t>, 7</w:t>
            </w:r>
            <w:r>
              <w:rPr>
                <w:rFonts w:ascii="Times New Roman" w:hAnsi="Times New Roman"/>
                <w:sz w:val="24"/>
                <w:szCs w:val="29"/>
              </w:rPr>
              <w:t>6)</w:t>
            </w:r>
          </w:p>
        </w:tc>
        <w:tc>
          <w:tcPr>
            <w:tcW w:w="1701" w:type="dxa"/>
          </w:tcPr>
          <w:p w:rsidR="001E1BF1" w:rsidRDefault="002D4546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28.03.22</w:t>
            </w:r>
          </w:p>
          <w:p w:rsidR="002D4546" w:rsidRPr="00D3248B" w:rsidRDefault="002D4546" w:rsidP="001E1BF1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30.03.22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091BEF">
              <w:rPr>
                <w:rFonts w:ascii="Times New Roman" w:hAnsi="Times New Roman"/>
                <w:bCs/>
                <w:sz w:val="24"/>
              </w:rPr>
              <w:t>А. И. Куприн. «Мой полёт»,  «Чудесный доктор».</w:t>
            </w:r>
          </w:p>
          <w:p w:rsidR="001E1BF1" w:rsidRDefault="001E1BF1" w:rsidP="001E1BF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 (7</w:t>
            </w:r>
            <w:r w:rsidR="002D4546">
              <w:rPr>
                <w:rFonts w:ascii="Times New Roman" w:hAnsi="Times New Roman"/>
                <w:sz w:val="24"/>
                <w:szCs w:val="29"/>
              </w:rPr>
              <w:t>7)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01.04.22</w:t>
            </w: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091BEF">
              <w:rPr>
                <w:rFonts w:ascii="Times New Roman" w:hAnsi="Times New Roman"/>
                <w:bCs/>
                <w:sz w:val="24"/>
              </w:rPr>
              <w:t xml:space="preserve">Е. И. Замятин. «Огненное «А». </w:t>
            </w:r>
            <w:r w:rsidRPr="00091BEF">
              <w:rPr>
                <w:rFonts w:ascii="Times New Roman" w:hAnsi="Times New Roman"/>
                <w:sz w:val="24"/>
              </w:rPr>
              <w:t>Мечты века и мечты подростков.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5B2359" w:rsidRDefault="002D4546" w:rsidP="002D4546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5B2359">
              <w:rPr>
                <w:rFonts w:ascii="Times New Roman" w:hAnsi="Times New Roman"/>
                <w:b/>
                <w:bCs/>
                <w:sz w:val="24"/>
              </w:rPr>
              <w:t xml:space="preserve">Поэтический образ Родины в лирике и прозе </w:t>
            </w:r>
            <w:r w:rsidRPr="005B2359">
              <w:rPr>
                <w:rFonts w:ascii="Times New Roman" w:hAnsi="Times New Roman"/>
                <w:b/>
                <w:bCs/>
                <w:sz w:val="24"/>
                <w:lang w:val="en-US"/>
              </w:rPr>
              <w:t>XX</w:t>
            </w:r>
            <w:r w:rsidRPr="005B2359">
              <w:rPr>
                <w:rFonts w:ascii="Times New Roman" w:hAnsi="Times New Roman"/>
                <w:b/>
                <w:bCs/>
                <w:sz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3 часа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4 (7</w:t>
            </w:r>
            <w:r w:rsidR="002D4546">
              <w:rPr>
                <w:rFonts w:ascii="Times New Roman" w:hAnsi="Times New Roman"/>
                <w:sz w:val="24"/>
                <w:szCs w:val="29"/>
              </w:rPr>
              <w:t>8)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04.04.22</w:t>
            </w: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091BEF">
              <w:rPr>
                <w:rFonts w:ascii="Times New Roman" w:hAnsi="Times New Roman" w:cs="Times New Roman"/>
                <w:sz w:val="24"/>
              </w:rPr>
              <w:t>Анализ стихотворений А.А.Блока. «На лугу», «Ворона».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5 (7</w:t>
            </w:r>
            <w:r w:rsidR="002D4546">
              <w:rPr>
                <w:rFonts w:ascii="Times New Roman" w:hAnsi="Times New Roman"/>
                <w:sz w:val="24"/>
                <w:szCs w:val="29"/>
              </w:rPr>
              <w:t>9)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06.04.22</w:t>
            </w: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091BEF">
              <w:rPr>
                <w:rFonts w:ascii="Times New Roman" w:hAnsi="Times New Roman" w:cs="Times New Roman"/>
                <w:sz w:val="24"/>
              </w:rPr>
              <w:t>Анализ стихотворений К.Бальмонта.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0)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08.04.22</w:t>
            </w: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091BEF">
              <w:rPr>
                <w:rFonts w:ascii="Times New Roman" w:hAnsi="Times New Roman" w:cs="Times New Roman"/>
                <w:sz w:val="24"/>
              </w:rPr>
              <w:t>Анализ стихотворений С.Есенина.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091BEF">
              <w:rPr>
                <w:rFonts w:ascii="Times New Roman" w:hAnsi="Times New Roman" w:cs="Times New Roman"/>
                <w:b/>
                <w:bCs/>
                <w:sz w:val="24"/>
              </w:rPr>
              <w:t>Мир братьев наших меньших в поэзии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– 2 часа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8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1)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 С.А.Есенина «Песнь о собаке»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9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2)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 В.В.Маяковского «Хорошее отношение к лошадям».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Новые страницы героического прошлого России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4 часа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10, 11 (83, 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4)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15.04.22</w:t>
            </w:r>
          </w:p>
        </w:tc>
        <w:tc>
          <w:tcPr>
            <w:tcW w:w="8187" w:type="dxa"/>
          </w:tcPr>
          <w:p w:rsidR="002D4546" w:rsidRPr="003269B0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стихотворений А.И.Фатьянова «Соловьи» и А.Т. Твардовского «Я убит </w:t>
            </w:r>
            <w:proofErr w:type="gramStart"/>
            <w:r>
              <w:rPr>
                <w:rFonts w:ascii="Times New Roman" w:hAnsi="Times New Roman"/>
                <w:sz w:val="24"/>
              </w:rPr>
              <w:t>подо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Ржевом...»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5)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стихотворений А.А.Ахматовой «Мужество» и Р.Г.Гамзатова «Журавли».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6)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Урок-концерт. Чтение стихотворений 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Современная литература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7 часов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091BEF" w:rsidRDefault="002D4546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В. П. Астафьев.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озеро»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- 4 часа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7)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чтение начала рассказа В.П.Астафьева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8)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Сюжет и композиция рассказа.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 (8</w:t>
            </w:r>
            <w:r w:rsidR="002D4546">
              <w:rPr>
                <w:rFonts w:ascii="Times New Roman" w:hAnsi="Times New Roman"/>
                <w:sz w:val="24"/>
                <w:szCs w:val="29"/>
              </w:rPr>
              <w:t>9)</w:t>
            </w: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29.04.22</w:t>
            </w:r>
          </w:p>
        </w:tc>
        <w:tc>
          <w:tcPr>
            <w:tcW w:w="8187" w:type="dxa"/>
          </w:tcPr>
          <w:p w:rsidR="002D4546" w:rsidRDefault="002D4546" w:rsidP="002D454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Герой рассказа В.П. Астафьева. 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</w:t>
            </w:r>
            <w:r w:rsidR="00B6562F">
              <w:rPr>
                <w:rFonts w:ascii="Times New Roman" w:hAnsi="Times New Roman"/>
                <w:sz w:val="24"/>
                <w:szCs w:val="29"/>
              </w:rPr>
              <w:t>, 18 (9</w:t>
            </w:r>
            <w:r>
              <w:rPr>
                <w:rFonts w:ascii="Times New Roman" w:hAnsi="Times New Roman"/>
                <w:sz w:val="24"/>
                <w:szCs w:val="29"/>
              </w:rPr>
              <w:t>0</w:t>
            </w:r>
            <w:r w:rsidR="00B6562F">
              <w:rPr>
                <w:rFonts w:ascii="Times New Roman" w:hAnsi="Times New Roman"/>
                <w:sz w:val="24"/>
                <w:szCs w:val="29"/>
              </w:rPr>
              <w:t>, 91</w:t>
            </w:r>
            <w:r>
              <w:rPr>
                <w:rFonts w:ascii="Times New Roman" w:hAnsi="Times New Roman"/>
                <w:sz w:val="24"/>
                <w:szCs w:val="29"/>
              </w:rPr>
              <w:t>)</w:t>
            </w:r>
          </w:p>
        </w:tc>
        <w:tc>
          <w:tcPr>
            <w:tcW w:w="1701" w:type="dxa"/>
          </w:tcPr>
          <w:p w:rsidR="002D4546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04.05.22</w:t>
            </w:r>
          </w:p>
          <w:p w:rsidR="00B6562F" w:rsidRPr="00D3248B" w:rsidRDefault="00B6562F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06.05.22</w:t>
            </w:r>
          </w:p>
        </w:tc>
        <w:tc>
          <w:tcPr>
            <w:tcW w:w="8187" w:type="dxa"/>
          </w:tcPr>
          <w:p w:rsidR="002D4546" w:rsidRPr="00216C84" w:rsidRDefault="002D4546" w:rsidP="002D4546">
            <w:pPr>
              <w:pStyle w:val="a8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216C84">
              <w:rPr>
                <w:rFonts w:ascii="Times New Roman" w:hAnsi="Times New Roman"/>
                <w:bCs/>
                <w:sz w:val="24"/>
              </w:rPr>
              <w:t xml:space="preserve">Туве </w:t>
            </w:r>
            <w:proofErr w:type="spellStart"/>
            <w:r w:rsidRPr="00216C84">
              <w:rPr>
                <w:rFonts w:ascii="Times New Roman" w:hAnsi="Times New Roman"/>
                <w:bCs/>
                <w:sz w:val="24"/>
              </w:rPr>
              <w:t>Янссон</w:t>
            </w:r>
            <w:proofErr w:type="spellEnd"/>
            <w:r w:rsidRPr="00216C84">
              <w:rPr>
                <w:rFonts w:ascii="Times New Roman" w:hAnsi="Times New Roman"/>
                <w:bCs/>
                <w:sz w:val="24"/>
              </w:rPr>
              <w:t>. «Последний в мире дракон».</w:t>
            </w:r>
          </w:p>
        </w:tc>
      </w:tr>
      <w:tr w:rsidR="002D4546" w:rsidRPr="00D3248B" w:rsidTr="00D3248B">
        <w:tc>
          <w:tcPr>
            <w:tcW w:w="11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2D4546" w:rsidRPr="00D3248B" w:rsidRDefault="002D4546" w:rsidP="002D4546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2D4546" w:rsidRPr="00091BEF" w:rsidRDefault="00B6562F" w:rsidP="002D454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Покорение пространства и времени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7 часов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 (92)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 «Робинзон Крузо» и его автор.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 (93)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Герой </w:t>
            </w:r>
            <w:proofErr w:type="gramStart"/>
            <w:r>
              <w:rPr>
                <w:rFonts w:ascii="Times New Roman" w:hAnsi="Times New Roman"/>
                <w:sz w:val="24"/>
              </w:rPr>
              <w:t>романа Д.</w:t>
            </w:r>
            <w:proofErr w:type="gramEnd"/>
            <w:r>
              <w:rPr>
                <w:rFonts w:ascii="Times New Roman" w:hAnsi="Times New Roman"/>
                <w:sz w:val="24"/>
              </w:rPr>
              <w:t>Дефо «Робинзон Крузо».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 (94)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Рудольф Эрих </w:t>
            </w:r>
            <w:proofErr w:type="spellStart"/>
            <w:r>
              <w:rPr>
                <w:rFonts w:ascii="Times New Roman" w:hAnsi="Times New Roman"/>
                <w:sz w:val="24"/>
              </w:rPr>
              <w:t>Распэ</w:t>
            </w:r>
            <w:proofErr w:type="spellEnd"/>
            <w:r>
              <w:rPr>
                <w:rFonts w:ascii="Times New Roman" w:hAnsi="Times New Roman"/>
                <w:sz w:val="24"/>
              </w:rPr>
              <w:t>. «Приключения барона Мюнхгаузена».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 (95)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>». Сюжет книги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23 (96)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герой романа М.Твена.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24, 25 (97, 98)</w:t>
            </w: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23.05.22</w:t>
            </w:r>
          </w:p>
        </w:tc>
        <w:tc>
          <w:tcPr>
            <w:tcW w:w="8187" w:type="dxa"/>
          </w:tcPr>
          <w:p w:rsidR="00B6562F" w:rsidRDefault="00B6562F" w:rsidP="00B6562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Астрид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Линдгрен. «Приключения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Калле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Блюмквиста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7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8187" w:type="dxa"/>
          </w:tcPr>
          <w:p w:rsidR="00B6562F" w:rsidRPr="00091BEF" w:rsidRDefault="00B6562F" w:rsidP="00B6562F">
            <w:pPr>
              <w:pStyle w:val="a8"/>
              <w:tabs>
                <w:tab w:val="left" w:pos="90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9A7E37">
              <w:rPr>
                <w:rFonts w:ascii="Times New Roman" w:hAnsi="Times New Roman"/>
                <w:b/>
                <w:sz w:val="24"/>
              </w:rPr>
              <w:t>Новая жизнь знакомых героев</w:t>
            </w:r>
            <w:r>
              <w:rPr>
                <w:rFonts w:ascii="Times New Roman" w:hAnsi="Times New Roman"/>
                <w:b/>
                <w:sz w:val="24"/>
              </w:rPr>
              <w:t xml:space="preserve"> – 3 часа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25, 26 (99, 100)</w:t>
            </w:r>
          </w:p>
        </w:tc>
        <w:tc>
          <w:tcPr>
            <w:tcW w:w="1701" w:type="dxa"/>
          </w:tcPr>
          <w:p w:rsidR="00B6562F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25.05.22</w:t>
            </w:r>
          </w:p>
          <w:p w:rsidR="00B6562F" w:rsidRPr="00D3248B" w:rsidRDefault="00B6562F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27.05.22</w:t>
            </w:r>
          </w:p>
        </w:tc>
        <w:tc>
          <w:tcPr>
            <w:tcW w:w="8187" w:type="dxa"/>
          </w:tcPr>
          <w:p w:rsidR="00B6562F" w:rsidRPr="00091BEF" w:rsidRDefault="00B6562F" w:rsidP="00B6562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.С.Гумилёв. Орёл </w:t>
            </w:r>
            <w:proofErr w:type="spellStart"/>
            <w:r>
              <w:rPr>
                <w:rFonts w:ascii="Times New Roman" w:hAnsi="Times New Roman"/>
                <w:sz w:val="24"/>
              </w:rPr>
              <w:t>Синдбада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Б.Лесьмян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Новые приключения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Синдбада-морехода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переосмысление старых сюжетов</w:t>
            </w:r>
          </w:p>
        </w:tc>
      </w:tr>
      <w:tr w:rsidR="00B6562F" w:rsidRPr="00D3248B" w:rsidTr="00D3248B">
        <w:tc>
          <w:tcPr>
            <w:tcW w:w="1101" w:type="dxa"/>
          </w:tcPr>
          <w:p w:rsidR="00B6562F" w:rsidRPr="00D3248B" w:rsidRDefault="00303FED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 (101)</w:t>
            </w:r>
          </w:p>
        </w:tc>
        <w:tc>
          <w:tcPr>
            <w:tcW w:w="1701" w:type="dxa"/>
          </w:tcPr>
          <w:p w:rsidR="00B6562F" w:rsidRPr="00D3248B" w:rsidRDefault="00303FED" w:rsidP="00B6562F">
            <w:pPr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30.05.22</w:t>
            </w:r>
          </w:p>
        </w:tc>
        <w:tc>
          <w:tcPr>
            <w:tcW w:w="8187" w:type="dxa"/>
          </w:tcPr>
          <w:p w:rsidR="00B6562F" w:rsidRPr="00091BEF" w:rsidRDefault="00303FED" w:rsidP="00B6562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на лето</w:t>
            </w:r>
          </w:p>
        </w:tc>
      </w:tr>
    </w:tbl>
    <w:p w:rsidR="002937AB" w:rsidRDefault="002937AB"/>
    <w:sectPr w:rsidR="002937AB" w:rsidSect="00210979">
      <w:pgSz w:w="11906" w:h="16838"/>
      <w:pgMar w:top="426" w:right="566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37A7"/>
    <w:multiLevelType w:val="hybridMultilevel"/>
    <w:tmpl w:val="E2CA0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F069F"/>
    <w:rsid w:val="00034AD9"/>
    <w:rsid w:val="00081885"/>
    <w:rsid w:val="00091BEF"/>
    <w:rsid w:val="000C5E32"/>
    <w:rsid w:val="000D3771"/>
    <w:rsid w:val="00174175"/>
    <w:rsid w:val="001D6AB5"/>
    <w:rsid w:val="001E1BF1"/>
    <w:rsid w:val="00210979"/>
    <w:rsid w:val="002120C9"/>
    <w:rsid w:val="00216C84"/>
    <w:rsid w:val="00217C86"/>
    <w:rsid w:val="002570C6"/>
    <w:rsid w:val="00274F6E"/>
    <w:rsid w:val="0027638F"/>
    <w:rsid w:val="002937AB"/>
    <w:rsid w:val="002D4546"/>
    <w:rsid w:val="002E2E89"/>
    <w:rsid w:val="00303FED"/>
    <w:rsid w:val="0030688F"/>
    <w:rsid w:val="00323B7E"/>
    <w:rsid w:val="003269B0"/>
    <w:rsid w:val="003D2AD0"/>
    <w:rsid w:val="00485821"/>
    <w:rsid w:val="005807D6"/>
    <w:rsid w:val="005B2359"/>
    <w:rsid w:val="006A35A2"/>
    <w:rsid w:val="006C57EB"/>
    <w:rsid w:val="0071109B"/>
    <w:rsid w:val="007D011F"/>
    <w:rsid w:val="00887242"/>
    <w:rsid w:val="009675DD"/>
    <w:rsid w:val="009A7E37"/>
    <w:rsid w:val="00A51E33"/>
    <w:rsid w:val="00A561A6"/>
    <w:rsid w:val="00B6562F"/>
    <w:rsid w:val="00BB0F48"/>
    <w:rsid w:val="00BE7BF6"/>
    <w:rsid w:val="00C2018B"/>
    <w:rsid w:val="00C43AE2"/>
    <w:rsid w:val="00C531BA"/>
    <w:rsid w:val="00CA7772"/>
    <w:rsid w:val="00D2708B"/>
    <w:rsid w:val="00D3248B"/>
    <w:rsid w:val="00D9316F"/>
    <w:rsid w:val="00D9694A"/>
    <w:rsid w:val="00DF069F"/>
    <w:rsid w:val="00E00103"/>
    <w:rsid w:val="00E27F55"/>
    <w:rsid w:val="00E473C1"/>
    <w:rsid w:val="00EA1798"/>
    <w:rsid w:val="00EC42F6"/>
    <w:rsid w:val="00EE1643"/>
    <w:rsid w:val="00F0537B"/>
    <w:rsid w:val="00F32430"/>
    <w:rsid w:val="00F36E37"/>
    <w:rsid w:val="00F7477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B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7AB"/>
  </w:style>
  <w:style w:type="character" w:customStyle="1" w:styleId="WW-Absatz-Standardschriftart">
    <w:name w:val="WW-Absatz-Standardschriftart"/>
    <w:rsid w:val="002937AB"/>
  </w:style>
  <w:style w:type="character" w:customStyle="1" w:styleId="WW-Absatz-Standardschriftart1">
    <w:name w:val="WW-Absatz-Standardschriftart1"/>
    <w:rsid w:val="002937AB"/>
  </w:style>
  <w:style w:type="character" w:customStyle="1" w:styleId="WW-Absatz-Standardschriftart11">
    <w:name w:val="WW-Absatz-Standardschriftart11"/>
    <w:rsid w:val="002937AB"/>
  </w:style>
  <w:style w:type="character" w:customStyle="1" w:styleId="WW-Absatz-Standardschriftart111">
    <w:name w:val="WW-Absatz-Standardschriftart111"/>
    <w:rsid w:val="002937AB"/>
  </w:style>
  <w:style w:type="character" w:customStyle="1" w:styleId="WW-Absatz-Standardschriftart1111">
    <w:name w:val="WW-Absatz-Standardschriftart1111"/>
    <w:rsid w:val="002937AB"/>
  </w:style>
  <w:style w:type="character" w:customStyle="1" w:styleId="WW-Absatz-Standardschriftart11111">
    <w:name w:val="WW-Absatz-Standardschriftart11111"/>
    <w:rsid w:val="002937AB"/>
  </w:style>
  <w:style w:type="character" w:customStyle="1" w:styleId="WW-Absatz-Standardschriftart111111">
    <w:name w:val="WW-Absatz-Standardschriftart111111"/>
    <w:rsid w:val="002937AB"/>
  </w:style>
  <w:style w:type="character" w:customStyle="1" w:styleId="WW-Absatz-Standardschriftart1111111">
    <w:name w:val="WW-Absatz-Standardschriftart1111111"/>
    <w:rsid w:val="002937AB"/>
  </w:style>
  <w:style w:type="character" w:customStyle="1" w:styleId="WW-Absatz-Standardschriftart11111111">
    <w:name w:val="WW-Absatz-Standardschriftart11111111"/>
    <w:rsid w:val="002937AB"/>
  </w:style>
  <w:style w:type="character" w:customStyle="1" w:styleId="WW-Absatz-Standardschriftart111111111">
    <w:name w:val="WW-Absatz-Standardschriftart111111111"/>
    <w:rsid w:val="002937AB"/>
  </w:style>
  <w:style w:type="character" w:customStyle="1" w:styleId="WW-Absatz-Standardschriftart1111111111">
    <w:name w:val="WW-Absatz-Standardschriftart1111111111"/>
    <w:rsid w:val="002937AB"/>
  </w:style>
  <w:style w:type="character" w:customStyle="1" w:styleId="WW-Absatz-Standardschriftart11111111111">
    <w:name w:val="WW-Absatz-Standardschriftart11111111111"/>
    <w:rsid w:val="002937AB"/>
  </w:style>
  <w:style w:type="character" w:customStyle="1" w:styleId="WW8Num1z0">
    <w:name w:val="WW8Num1z0"/>
    <w:rsid w:val="002937AB"/>
    <w:rPr>
      <w:rFonts w:ascii="Wingdings" w:hAnsi="Wingdings" w:cs="OpenSymbol"/>
    </w:rPr>
  </w:style>
  <w:style w:type="character" w:customStyle="1" w:styleId="WW8Num2z0">
    <w:name w:val="WW8Num2z0"/>
    <w:rsid w:val="002937AB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2937AB"/>
  </w:style>
  <w:style w:type="character" w:customStyle="1" w:styleId="a3">
    <w:name w:val="Символ нумерации"/>
    <w:rsid w:val="002937AB"/>
  </w:style>
  <w:style w:type="character" w:customStyle="1" w:styleId="a4">
    <w:name w:val="Маркеры списка"/>
    <w:rsid w:val="002937A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937AB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2937AB"/>
    <w:pPr>
      <w:spacing w:after="120"/>
    </w:pPr>
  </w:style>
  <w:style w:type="paragraph" w:styleId="a7">
    <w:name w:val="List"/>
    <w:basedOn w:val="a6"/>
    <w:rsid w:val="002937AB"/>
  </w:style>
  <w:style w:type="paragraph" w:customStyle="1" w:styleId="1">
    <w:name w:val="Название1"/>
    <w:basedOn w:val="a"/>
    <w:rsid w:val="002937A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37AB"/>
    <w:pPr>
      <w:suppressLineNumbers/>
    </w:pPr>
  </w:style>
  <w:style w:type="paragraph" w:customStyle="1" w:styleId="a8">
    <w:name w:val="Содержимое таблицы"/>
    <w:basedOn w:val="a"/>
    <w:rsid w:val="002937AB"/>
    <w:pPr>
      <w:suppressLineNumbers/>
    </w:pPr>
  </w:style>
  <w:style w:type="paragraph" w:customStyle="1" w:styleId="a9">
    <w:name w:val="Заголовок таблицы"/>
    <w:basedOn w:val="a8"/>
    <w:rsid w:val="002937AB"/>
    <w:pPr>
      <w:jc w:val="center"/>
    </w:pPr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2E2E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2E89"/>
    <w:rPr>
      <w:rFonts w:ascii="Arial" w:eastAsia="SimSun" w:hAnsi="Arial" w:cs="Mangal"/>
      <w:kern w:val="1"/>
      <w:szCs w:val="24"/>
      <w:lang w:eastAsia="hi-IN" w:bidi="hi-IN"/>
    </w:rPr>
  </w:style>
  <w:style w:type="table" w:styleId="ac">
    <w:name w:val="Table Grid"/>
    <w:basedOn w:val="a1"/>
    <w:uiPriority w:val="59"/>
    <w:rsid w:val="00D3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B631-18E8-4139-8BD0-FC3AFEA5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4656</Words>
  <Characters>30732</Characters>
  <Application>Microsoft Office Word</Application>
  <DocSecurity>0</DocSecurity>
  <Lines>1229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2017-10-28T10:36:00Z</cp:lastPrinted>
  <dcterms:created xsi:type="dcterms:W3CDTF">2021-10-05T17:07:00Z</dcterms:created>
  <dcterms:modified xsi:type="dcterms:W3CDTF">2021-10-09T21:18:00Z</dcterms:modified>
</cp:coreProperties>
</file>