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B" w:rsidRDefault="00181E8B" w:rsidP="00181E8B">
      <w:pPr>
        <w:ind w:left="5245"/>
        <w:rPr>
          <w:szCs w:val="20"/>
        </w:rPr>
      </w:pPr>
      <w:proofErr w:type="gramStart"/>
      <w:r>
        <w:rPr>
          <w:szCs w:val="20"/>
        </w:rPr>
        <w:t>Утвержден</w:t>
      </w:r>
      <w:proofErr w:type="gramEnd"/>
      <w:r>
        <w:rPr>
          <w:szCs w:val="20"/>
        </w:rPr>
        <w:t xml:space="preserve">  приказом  директора </w:t>
      </w:r>
    </w:p>
    <w:p w:rsidR="00181E8B" w:rsidRDefault="00181E8B" w:rsidP="00181E8B">
      <w:pPr>
        <w:ind w:left="5245"/>
        <w:rPr>
          <w:szCs w:val="20"/>
        </w:rPr>
      </w:pPr>
      <w:r>
        <w:rPr>
          <w:szCs w:val="20"/>
        </w:rPr>
        <w:t xml:space="preserve">НОУ «Православная гимназия </w:t>
      </w:r>
    </w:p>
    <w:p w:rsidR="00181E8B" w:rsidRDefault="00181E8B" w:rsidP="00181E8B">
      <w:pPr>
        <w:ind w:left="5245"/>
        <w:rPr>
          <w:szCs w:val="20"/>
        </w:rPr>
      </w:pPr>
      <w:r>
        <w:rPr>
          <w:szCs w:val="20"/>
        </w:rPr>
        <w:t xml:space="preserve">преподобного  Илии Муромца» </w:t>
      </w:r>
    </w:p>
    <w:p w:rsidR="0065559F" w:rsidRDefault="00181E8B" w:rsidP="00181E8B">
      <w:pPr>
        <w:ind w:left="5245"/>
        <w:rPr>
          <w:b/>
          <w:sz w:val="28"/>
          <w:szCs w:val="28"/>
        </w:rPr>
      </w:pPr>
      <w:r>
        <w:rPr>
          <w:szCs w:val="20"/>
        </w:rPr>
        <w:t>от 01.08.2015 № 77</w:t>
      </w:r>
    </w:p>
    <w:p w:rsidR="0065559F" w:rsidRDefault="0065559F" w:rsidP="0065559F">
      <w:pPr>
        <w:jc w:val="center"/>
        <w:rPr>
          <w:b/>
          <w:sz w:val="28"/>
          <w:szCs w:val="28"/>
        </w:rPr>
      </w:pPr>
    </w:p>
    <w:p w:rsidR="0065559F" w:rsidRPr="0065559F" w:rsidRDefault="0065559F" w:rsidP="00217B45">
      <w:pPr>
        <w:jc w:val="both"/>
        <w:rPr>
          <w:b/>
          <w:sz w:val="28"/>
          <w:szCs w:val="28"/>
        </w:rPr>
      </w:pPr>
    </w:p>
    <w:p w:rsidR="00217B45" w:rsidRPr="00181E8B" w:rsidRDefault="0065559F" w:rsidP="00304E90">
      <w:pPr>
        <w:jc w:val="center"/>
        <w:rPr>
          <w:b/>
          <w:bCs/>
        </w:rPr>
      </w:pPr>
      <w:r w:rsidRPr="00181E8B">
        <w:rPr>
          <w:b/>
          <w:bCs/>
        </w:rPr>
        <w:t>ПОЛОЖЕНИЕ</w:t>
      </w:r>
    </w:p>
    <w:p w:rsidR="00B400AD" w:rsidRPr="00181E8B" w:rsidRDefault="00217B45" w:rsidP="00304E90">
      <w:pPr>
        <w:jc w:val="center"/>
        <w:rPr>
          <w:b/>
          <w:bCs/>
        </w:rPr>
      </w:pPr>
      <w:r w:rsidRPr="00181E8B">
        <w:rPr>
          <w:b/>
          <w:bCs/>
        </w:rPr>
        <w:t>о «</w:t>
      </w:r>
      <w:proofErr w:type="spellStart"/>
      <w:r w:rsidRPr="00181E8B">
        <w:rPr>
          <w:b/>
          <w:bCs/>
        </w:rPr>
        <w:t>Портфолио</w:t>
      </w:r>
      <w:proofErr w:type="spellEnd"/>
      <w:r w:rsidR="00B400AD" w:rsidRPr="00181E8B">
        <w:rPr>
          <w:b/>
          <w:bCs/>
        </w:rPr>
        <w:t xml:space="preserve"> учащегося</w:t>
      </w:r>
      <w:r w:rsidRPr="00181E8B">
        <w:rPr>
          <w:b/>
          <w:bCs/>
        </w:rPr>
        <w:t xml:space="preserve">» </w:t>
      </w:r>
    </w:p>
    <w:p w:rsidR="00217B45" w:rsidRPr="00181E8B" w:rsidRDefault="00B400AD" w:rsidP="00181E8B">
      <w:pPr>
        <w:ind w:firstLine="567"/>
        <w:jc w:val="center"/>
        <w:rPr>
          <w:b/>
          <w:bCs/>
        </w:rPr>
      </w:pPr>
      <w:r w:rsidRPr="00181E8B">
        <w:rPr>
          <w:b/>
          <w:bCs/>
        </w:rPr>
        <w:t xml:space="preserve"> </w:t>
      </w:r>
    </w:p>
    <w:p w:rsidR="00B400AD" w:rsidRPr="00181E8B" w:rsidRDefault="00181E8B" w:rsidP="00304E90">
      <w:pPr>
        <w:jc w:val="center"/>
        <w:rPr>
          <w:b/>
        </w:rPr>
      </w:pPr>
      <w:r>
        <w:rPr>
          <w:b/>
        </w:rPr>
        <w:t>1</w:t>
      </w:r>
      <w:r w:rsidR="00B400AD" w:rsidRPr="00181E8B">
        <w:rPr>
          <w:b/>
        </w:rPr>
        <w:t>. Общие положения</w:t>
      </w:r>
    </w:p>
    <w:p w:rsidR="00A879FB" w:rsidRPr="00181E8B" w:rsidRDefault="00B400AD" w:rsidP="00181E8B">
      <w:pPr>
        <w:ind w:firstLine="567"/>
        <w:jc w:val="both"/>
      </w:pPr>
      <w:r w:rsidRPr="00181E8B">
        <w:t>1.1.</w:t>
      </w:r>
      <w:r w:rsidR="00A879FB" w:rsidRPr="00181E8B">
        <w:rPr>
          <w:b/>
        </w:rPr>
        <w:t xml:space="preserve"> </w:t>
      </w:r>
      <w:r w:rsidR="00A879FB" w:rsidRPr="00181E8B">
        <w:t>Настоящее Положение разработано</w:t>
      </w:r>
      <w:r w:rsidRPr="00181E8B">
        <w:t xml:space="preserve"> </w:t>
      </w:r>
      <w:r w:rsidR="00A879FB" w:rsidRPr="00181E8B">
        <w:t xml:space="preserve">в рамках реализации комплексного проекта модернизации образования РФ, с целью индивидуализации и дифференциации процесса обучения в </w:t>
      </w:r>
      <w:r w:rsidR="00304E90">
        <w:t>гимназии</w:t>
      </w:r>
      <w:r w:rsidR="00A879FB" w:rsidRPr="00181E8B">
        <w:t>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A879FB" w:rsidRPr="00181E8B" w:rsidRDefault="00A879FB" w:rsidP="00181E8B">
      <w:pPr>
        <w:ind w:firstLine="567"/>
        <w:jc w:val="both"/>
      </w:pPr>
      <w:r w:rsidRPr="00181E8B">
        <w:t xml:space="preserve">1.2. Положение определяет порядок оценки деятельности учащихся гимназии по различным направлениям с помощью составления комплексного </w:t>
      </w:r>
      <w:proofErr w:type="spellStart"/>
      <w:r w:rsidRPr="00181E8B">
        <w:t>Портфолио</w:t>
      </w:r>
      <w:proofErr w:type="spellEnd"/>
      <w:r w:rsidRPr="00181E8B">
        <w:t>.</w:t>
      </w:r>
    </w:p>
    <w:p w:rsidR="00A879FB" w:rsidRPr="00181E8B" w:rsidRDefault="00A879FB" w:rsidP="00181E8B">
      <w:pPr>
        <w:pStyle w:val="a3"/>
        <w:spacing w:before="0" w:beforeAutospacing="0" w:after="0" w:afterAutospacing="0"/>
        <w:ind w:firstLine="567"/>
        <w:jc w:val="both"/>
      </w:pPr>
      <w:r w:rsidRPr="00181E8B">
        <w:t xml:space="preserve">1.3. «Портфель личных достижений» (далее </w:t>
      </w:r>
      <w:proofErr w:type="spellStart"/>
      <w:r w:rsidRPr="00181E8B">
        <w:t>портфолио</w:t>
      </w:r>
      <w:proofErr w:type="spellEnd"/>
      <w:r w:rsidRPr="00181E8B"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гимназии. </w:t>
      </w:r>
    </w:p>
    <w:p w:rsidR="00A879FB" w:rsidRPr="00181E8B" w:rsidRDefault="00A879FB" w:rsidP="00181E8B">
      <w:pPr>
        <w:pStyle w:val="a3"/>
        <w:spacing w:before="0" w:beforeAutospacing="0" w:after="0" w:afterAutospacing="0"/>
        <w:ind w:firstLine="567"/>
        <w:jc w:val="both"/>
      </w:pPr>
      <w:r w:rsidRPr="00181E8B">
        <w:t>«</w:t>
      </w:r>
      <w:proofErr w:type="spellStart"/>
      <w:r w:rsidRPr="00181E8B">
        <w:t>Портфолио</w:t>
      </w:r>
      <w:proofErr w:type="spellEnd"/>
      <w:r w:rsidRPr="00181E8B">
        <w:t xml:space="preserve"> ученика» – это комплекс документов, представляющих совокупность сертифицированных и </w:t>
      </w:r>
      <w:proofErr w:type="spellStart"/>
      <w:r w:rsidRPr="00181E8B">
        <w:t>несертифицированных</w:t>
      </w:r>
      <w:proofErr w:type="spellEnd"/>
      <w:r w:rsidRPr="00181E8B"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B400AD" w:rsidRPr="00181E8B" w:rsidRDefault="00A879FB" w:rsidP="00181E8B">
      <w:pPr>
        <w:ind w:firstLine="567"/>
        <w:jc w:val="both"/>
      </w:pPr>
      <w:r w:rsidRPr="00181E8B">
        <w:t>«</w:t>
      </w:r>
      <w:proofErr w:type="spellStart"/>
      <w:r w:rsidR="00B400AD" w:rsidRPr="00181E8B">
        <w:t>Портфолио</w:t>
      </w:r>
      <w:proofErr w:type="spellEnd"/>
      <w:r w:rsidRPr="00181E8B">
        <w:t>»</w:t>
      </w:r>
      <w:r w:rsidR="00B400AD" w:rsidRPr="00181E8B">
        <w:t xml:space="preserve"> - это способ фиксирования, накопления и оценки индивидуальных достижений школьника в определенный период его обучения.  Оно дополняет традиционные контрольно-оценочные средства, направленные, как правило, на проверку репродуктивного уровня усвоения информации, </w:t>
      </w:r>
      <w:proofErr w:type="spellStart"/>
      <w:r w:rsidR="00B400AD" w:rsidRPr="00181E8B">
        <w:t>фактологических</w:t>
      </w:r>
      <w:proofErr w:type="spellEnd"/>
      <w:r w:rsidR="00B400AD" w:rsidRPr="00181E8B">
        <w:t xml:space="preserve"> и алгоритмических знаний и умений, включая экзамены, итоговую аттестацию и т.д. </w:t>
      </w:r>
    </w:p>
    <w:p w:rsidR="007B6892" w:rsidRPr="00181E8B" w:rsidRDefault="007B6892" w:rsidP="00181E8B">
      <w:pPr>
        <w:ind w:firstLine="567"/>
        <w:jc w:val="both"/>
      </w:pPr>
    </w:p>
    <w:p w:rsidR="00B400AD" w:rsidRPr="00181E8B" w:rsidRDefault="00181E8B" w:rsidP="00304E90">
      <w:pPr>
        <w:jc w:val="center"/>
      </w:pPr>
      <w:r>
        <w:rPr>
          <w:b/>
        </w:rPr>
        <w:t>2</w:t>
      </w:r>
      <w:r w:rsidR="00A879FB" w:rsidRPr="00181E8B">
        <w:rPr>
          <w:b/>
        </w:rPr>
        <w:t xml:space="preserve">. Цели и задачи </w:t>
      </w:r>
      <w:proofErr w:type="spellStart"/>
      <w:r w:rsidR="00A879FB" w:rsidRPr="00181E8B">
        <w:rPr>
          <w:b/>
        </w:rPr>
        <w:t>портфолио</w:t>
      </w:r>
      <w:proofErr w:type="spellEnd"/>
    </w:p>
    <w:p w:rsidR="00091F47" w:rsidRPr="00181E8B" w:rsidRDefault="00E55406" w:rsidP="00181E8B">
      <w:pPr>
        <w:ind w:firstLine="567"/>
        <w:jc w:val="both"/>
      </w:pPr>
      <w:r w:rsidRPr="00181E8B">
        <w:t>2</w:t>
      </w:r>
      <w:r w:rsidR="00B400AD" w:rsidRPr="00181E8B">
        <w:t>.</w:t>
      </w:r>
      <w:r w:rsidRPr="00181E8B">
        <w:t>1</w:t>
      </w:r>
      <w:r w:rsidR="00B400AD" w:rsidRPr="00181E8B">
        <w:t xml:space="preserve">. Цель </w:t>
      </w:r>
      <w:proofErr w:type="spellStart"/>
      <w:r w:rsidR="00B400AD" w:rsidRPr="00181E8B">
        <w:t>портфолио</w:t>
      </w:r>
      <w:proofErr w:type="spellEnd"/>
      <w:r w:rsidR="00B400AD" w:rsidRPr="00181E8B">
        <w:t xml:space="preserve"> - представить отчёт по процессу </w:t>
      </w:r>
      <w:r w:rsidR="00181E8B">
        <w:t>образования подростка, увидеть «</w:t>
      </w:r>
      <w:r w:rsidR="00B400AD" w:rsidRPr="00181E8B">
        <w:t>картину</w:t>
      </w:r>
      <w:r w:rsidR="00181E8B">
        <w:t>»</w:t>
      </w:r>
      <w:r w:rsidR="00B400AD" w:rsidRPr="00181E8B">
        <w:t xml:space="preserve"> значимых образовательных результатов в целом, обеспечить отслеживание индивидуального прогресса ученика в широком образовательном контексте, продемонстрировать его способности практически применять приобретённые знания и умения. </w:t>
      </w:r>
    </w:p>
    <w:p w:rsidR="00B400AD" w:rsidRPr="00181E8B" w:rsidRDefault="00091F47" w:rsidP="00181E8B">
      <w:pPr>
        <w:ind w:firstLine="567"/>
        <w:jc w:val="both"/>
      </w:pPr>
      <w:r w:rsidRPr="00181E8B">
        <w:t>2</w:t>
      </w:r>
      <w:r w:rsidR="00B400AD" w:rsidRPr="00181E8B">
        <w:t>.</w:t>
      </w:r>
      <w:r w:rsidRPr="00181E8B">
        <w:t>2</w:t>
      </w:r>
      <w:r w:rsidR="00B400AD" w:rsidRPr="00181E8B">
        <w:t>.</w:t>
      </w:r>
      <w:r w:rsidRPr="00181E8B">
        <w:t xml:space="preserve"> </w:t>
      </w:r>
      <w:proofErr w:type="spellStart"/>
      <w:r w:rsidR="00B400AD" w:rsidRPr="00181E8B">
        <w:t>Портфолио</w:t>
      </w:r>
      <w:proofErr w:type="spellEnd"/>
      <w:r w:rsidR="00B400AD" w:rsidRPr="00181E8B">
        <w:t xml:space="preserve"> помогает решать важные педагогические задачи: </w:t>
      </w:r>
    </w:p>
    <w:p w:rsidR="00B400AD" w:rsidRPr="00181E8B" w:rsidRDefault="00B400AD" w:rsidP="00181E8B">
      <w:pPr>
        <w:pStyle w:val="1"/>
      </w:pPr>
      <w:r w:rsidRPr="00181E8B">
        <w:t xml:space="preserve">поддерживать высокую учебную мотивацию школьников; </w:t>
      </w:r>
    </w:p>
    <w:p w:rsidR="007B6892" w:rsidRPr="00181E8B" w:rsidRDefault="007B6892" w:rsidP="00181E8B">
      <w:pPr>
        <w:pStyle w:val="1"/>
      </w:pPr>
      <w:r w:rsidRPr="00181E8B">
        <w:t xml:space="preserve">систематическое вовлечение учащегося в различные виды деятельности, включая учебную, </w:t>
      </w:r>
      <w:proofErr w:type="spellStart"/>
      <w:r w:rsidRPr="00181E8B">
        <w:t>внеучебную</w:t>
      </w:r>
      <w:proofErr w:type="spellEnd"/>
      <w:r w:rsidRPr="00181E8B">
        <w:t>, научную, творческую, спортивную</w:t>
      </w:r>
    </w:p>
    <w:p w:rsidR="007B6892" w:rsidRPr="00181E8B" w:rsidRDefault="007B6892" w:rsidP="00181E8B">
      <w:pPr>
        <w:pStyle w:val="1"/>
      </w:pPr>
      <w:r w:rsidRPr="00181E8B">
        <w:t>создание ситуации успеха для каждого учащегося;</w:t>
      </w:r>
    </w:p>
    <w:p w:rsidR="007B6892" w:rsidRPr="00181E8B" w:rsidRDefault="007B6892" w:rsidP="00181E8B">
      <w:pPr>
        <w:numPr>
          <w:ilvl w:val="0"/>
          <w:numId w:val="14"/>
        </w:numPr>
        <w:tabs>
          <w:tab w:val="num" w:pos="-851"/>
          <w:tab w:val="left" w:pos="851"/>
        </w:tabs>
        <w:ind w:left="0" w:firstLine="567"/>
        <w:jc w:val="both"/>
      </w:pPr>
      <w:r w:rsidRPr="00181E8B">
        <w:t xml:space="preserve">содействие дальнейшей успешной социализации </w:t>
      </w:r>
      <w:proofErr w:type="gramStart"/>
      <w:r w:rsidRPr="00181E8B">
        <w:t>обучающегося</w:t>
      </w:r>
      <w:proofErr w:type="gramEnd"/>
      <w:r w:rsidRPr="00181E8B">
        <w:t>;</w:t>
      </w:r>
    </w:p>
    <w:p w:rsidR="00B400AD" w:rsidRPr="00181E8B" w:rsidRDefault="00B400AD" w:rsidP="00181E8B">
      <w:pPr>
        <w:numPr>
          <w:ilvl w:val="0"/>
          <w:numId w:val="14"/>
        </w:numPr>
        <w:tabs>
          <w:tab w:val="num" w:pos="-567"/>
          <w:tab w:val="left" w:pos="851"/>
        </w:tabs>
        <w:ind w:left="0" w:firstLine="567"/>
        <w:jc w:val="both"/>
      </w:pPr>
      <w:r w:rsidRPr="00181E8B">
        <w:t>поощрять их активность и самостоятельность, расширять возможности обучения и самообучения;</w:t>
      </w:r>
    </w:p>
    <w:p w:rsidR="00B400AD" w:rsidRPr="00181E8B" w:rsidRDefault="00B400AD" w:rsidP="00181E8B">
      <w:pPr>
        <w:numPr>
          <w:ilvl w:val="0"/>
          <w:numId w:val="14"/>
        </w:numPr>
        <w:tabs>
          <w:tab w:val="num" w:pos="0"/>
          <w:tab w:val="left" w:pos="851"/>
        </w:tabs>
        <w:ind w:left="0" w:firstLine="567"/>
        <w:jc w:val="both"/>
      </w:pPr>
      <w:r w:rsidRPr="00181E8B">
        <w:t>развивать навыки рефлексивной и оценочной (</w:t>
      </w:r>
      <w:proofErr w:type="spellStart"/>
      <w:r w:rsidRPr="00181E8B">
        <w:t>самооценочной</w:t>
      </w:r>
      <w:proofErr w:type="spellEnd"/>
      <w:r w:rsidRPr="00181E8B">
        <w:t>) деятельности учащихся, что делает выбор дальнейшего направления и формы обучения со стороны старшеклассников более достоверным и ответственным;</w:t>
      </w:r>
    </w:p>
    <w:p w:rsidR="00B400AD" w:rsidRPr="00181E8B" w:rsidRDefault="00B400AD" w:rsidP="00181E8B">
      <w:pPr>
        <w:numPr>
          <w:ilvl w:val="0"/>
          <w:numId w:val="14"/>
        </w:numPr>
        <w:tabs>
          <w:tab w:val="num" w:pos="-567"/>
          <w:tab w:val="left" w:pos="851"/>
        </w:tabs>
        <w:ind w:left="0" w:firstLine="567"/>
        <w:jc w:val="both"/>
      </w:pPr>
      <w:r w:rsidRPr="00181E8B">
        <w:t>формировать умение учиться - ставить цели, планировать и организовывать собственную учебную деятельность.</w:t>
      </w:r>
    </w:p>
    <w:p w:rsidR="00B400AD" w:rsidRDefault="00B400AD" w:rsidP="00181E8B">
      <w:pPr>
        <w:ind w:firstLine="567"/>
        <w:jc w:val="both"/>
      </w:pPr>
    </w:p>
    <w:p w:rsidR="00F9744E" w:rsidRPr="00181E8B" w:rsidRDefault="00F9744E" w:rsidP="00181E8B">
      <w:pPr>
        <w:ind w:firstLine="567"/>
        <w:jc w:val="both"/>
      </w:pPr>
    </w:p>
    <w:p w:rsidR="00B400AD" w:rsidRPr="00181E8B" w:rsidRDefault="00F9744E" w:rsidP="00304E90">
      <w:pPr>
        <w:jc w:val="center"/>
        <w:rPr>
          <w:b/>
        </w:rPr>
      </w:pPr>
      <w:r>
        <w:rPr>
          <w:b/>
        </w:rPr>
        <w:t>3</w:t>
      </w:r>
      <w:r w:rsidR="00B400AD" w:rsidRPr="00181E8B">
        <w:rPr>
          <w:b/>
        </w:rPr>
        <w:t xml:space="preserve">. Содержание </w:t>
      </w:r>
      <w:proofErr w:type="spellStart"/>
      <w:r w:rsidR="00235DC5">
        <w:rPr>
          <w:b/>
        </w:rPr>
        <w:t>п</w:t>
      </w:r>
      <w:r w:rsidR="00F85A21" w:rsidRPr="00181E8B">
        <w:rPr>
          <w:b/>
        </w:rPr>
        <w:t>ортфолио</w:t>
      </w:r>
      <w:proofErr w:type="spellEnd"/>
    </w:p>
    <w:p w:rsidR="00B400AD" w:rsidRPr="00181E8B" w:rsidRDefault="007B6892" w:rsidP="00181E8B">
      <w:pPr>
        <w:ind w:firstLine="567"/>
        <w:jc w:val="both"/>
      </w:pPr>
      <w:r w:rsidRPr="00181E8B">
        <w:t>3</w:t>
      </w:r>
      <w:r w:rsidR="00B400AD" w:rsidRPr="00181E8B">
        <w:t xml:space="preserve">.1. Содержание </w:t>
      </w:r>
      <w:proofErr w:type="spellStart"/>
      <w:r w:rsidR="00B400AD" w:rsidRPr="00181E8B">
        <w:t>портфолио</w:t>
      </w:r>
      <w:proofErr w:type="spellEnd"/>
      <w:r w:rsidR="00B400AD" w:rsidRPr="00181E8B">
        <w:t xml:space="preserve"> включает следующие </w:t>
      </w:r>
      <w:r w:rsidRPr="00181E8B">
        <w:t>разделы</w:t>
      </w:r>
      <w:r w:rsidR="00B400AD" w:rsidRPr="00181E8B">
        <w:t>:</w:t>
      </w:r>
    </w:p>
    <w:p w:rsidR="007B6892" w:rsidRPr="00181E8B" w:rsidRDefault="00B400AD" w:rsidP="00181E8B">
      <w:pPr>
        <w:ind w:firstLine="567"/>
        <w:jc w:val="both"/>
      </w:pPr>
      <w:r w:rsidRPr="00181E8B">
        <w:t xml:space="preserve">1) </w:t>
      </w:r>
      <w:r w:rsidR="007B6892" w:rsidRPr="00181E8B">
        <w:t xml:space="preserve">«мой </w:t>
      </w:r>
      <w:r w:rsidR="00814F51" w:rsidRPr="00181E8B">
        <w:t>мир</w:t>
      </w:r>
      <w:r w:rsidR="007B6892" w:rsidRPr="00181E8B">
        <w:t>»</w:t>
      </w:r>
    </w:p>
    <w:p w:rsidR="00B400AD" w:rsidRPr="00181E8B" w:rsidRDefault="007B6892" w:rsidP="00181E8B">
      <w:pPr>
        <w:ind w:firstLine="567"/>
        <w:jc w:val="both"/>
      </w:pPr>
      <w:r w:rsidRPr="00181E8B">
        <w:t>2) «</w:t>
      </w:r>
      <w:proofErr w:type="spellStart"/>
      <w:r w:rsidR="00B400AD" w:rsidRPr="00181E8B">
        <w:t>портфолио</w:t>
      </w:r>
      <w:proofErr w:type="spellEnd"/>
      <w:r w:rsidR="00B400AD" w:rsidRPr="00181E8B">
        <w:t xml:space="preserve"> документов</w:t>
      </w:r>
      <w:r w:rsidR="00814F51" w:rsidRPr="00181E8B">
        <w:t xml:space="preserve"> - Мои достижения»</w:t>
      </w:r>
    </w:p>
    <w:p w:rsidR="00B400AD" w:rsidRPr="00181E8B" w:rsidRDefault="007B6892" w:rsidP="00181E8B">
      <w:pPr>
        <w:ind w:firstLine="567"/>
        <w:jc w:val="both"/>
      </w:pPr>
      <w:r w:rsidRPr="00181E8B">
        <w:t>3</w:t>
      </w:r>
      <w:r w:rsidR="00B400AD" w:rsidRPr="00181E8B">
        <w:t xml:space="preserve">) </w:t>
      </w:r>
      <w:r w:rsidRPr="00181E8B">
        <w:t>«</w:t>
      </w:r>
      <w:proofErr w:type="spellStart"/>
      <w:r w:rsidR="00B400AD" w:rsidRPr="00181E8B">
        <w:t>портфолио</w:t>
      </w:r>
      <w:proofErr w:type="spellEnd"/>
      <w:r w:rsidR="00B400AD" w:rsidRPr="00181E8B">
        <w:t xml:space="preserve"> работ</w:t>
      </w:r>
      <w:r w:rsidR="00814F51" w:rsidRPr="00181E8B">
        <w:t xml:space="preserve"> - Мое творчество»</w:t>
      </w:r>
    </w:p>
    <w:p w:rsidR="00F85A21" w:rsidRPr="00181E8B" w:rsidRDefault="007B6892" w:rsidP="00181E8B">
      <w:pPr>
        <w:ind w:firstLine="567"/>
        <w:jc w:val="both"/>
      </w:pPr>
      <w:r w:rsidRPr="00181E8B">
        <w:t>3.2.</w:t>
      </w:r>
      <w:r w:rsidR="00F85A21" w:rsidRPr="00181E8B">
        <w:t xml:space="preserve"> Р</w:t>
      </w:r>
      <w:r w:rsidR="00F85A21" w:rsidRPr="00181E8B">
        <w:rPr>
          <w:rStyle w:val="a5"/>
          <w:i w:val="0"/>
        </w:rPr>
        <w:t>аздел:</w:t>
      </w:r>
      <w:r w:rsidR="00F85A21" w:rsidRPr="00181E8B">
        <w:rPr>
          <w:rStyle w:val="a5"/>
        </w:rPr>
        <w:t xml:space="preserve"> </w:t>
      </w:r>
      <w:r w:rsidR="00F85A21" w:rsidRPr="00181E8B">
        <w:rPr>
          <w:rStyle w:val="a5"/>
          <w:i w:val="0"/>
        </w:rPr>
        <w:t xml:space="preserve">«Мой </w:t>
      </w:r>
      <w:r w:rsidR="00814F51" w:rsidRPr="00181E8B">
        <w:rPr>
          <w:rStyle w:val="a5"/>
          <w:i w:val="0"/>
        </w:rPr>
        <w:t>мир</w:t>
      </w:r>
      <w:r w:rsidR="00F85A21" w:rsidRPr="00181E8B">
        <w:rPr>
          <w:rStyle w:val="a5"/>
          <w:i w:val="0"/>
        </w:rPr>
        <w:t>»</w:t>
      </w:r>
      <w:r w:rsidR="00F85A21" w:rsidRPr="00181E8B">
        <w:t xml:space="preserve"> содержит сведения об учащемся. Здесь  могут быть личные данные учащегося, ведущего </w:t>
      </w:r>
      <w:proofErr w:type="spellStart"/>
      <w:r w:rsidR="00F85A21" w:rsidRPr="00181E8B">
        <w:t>портфолио</w:t>
      </w:r>
      <w:proofErr w:type="spellEnd"/>
      <w:r w:rsidR="00F85A21" w:rsidRPr="00181E8B">
        <w:t>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F85A21" w:rsidRPr="00181E8B" w:rsidRDefault="00F85A21" w:rsidP="00181E8B">
      <w:pPr>
        <w:pStyle w:val="a3"/>
        <w:spacing w:before="0" w:beforeAutospacing="0" w:after="0" w:afterAutospacing="0"/>
        <w:ind w:firstLine="567"/>
        <w:jc w:val="both"/>
      </w:pPr>
      <w:r w:rsidRPr="00181E8B">
        <w:t>3.3. В разделе «</w:t>
      </w:r>
      <w:proofErr w:type="spellStart"/>
      <w:r w:rsidRPr="00181E8B">
        <w:t>Портфолио</w:t>
      </w:r>
      <w:proofErr w:type="spellEnd"/>
      <w:r w:rsidRPr="00181E8B">
        <w:t xml:space="preserve"> документов</w:t>
      </w:r>
      <w:r w:rsidR="00814F51" w:rsidRPr="00181E8B">
        <w:t xml:space="preserve"> – Мои достижения</w:t>
      </w:r>
      <w:r w:rsidRPr="00181E8B">
        <w:t>» представляются сертифицированные (документированные) индивидуальные образовательные достижения:</w:t>
      </w:r>
    </w:p>
    <w:p w:rsidR="00D22F8C" w:rsidRPr="00181E8B" w:rsidRDefault="00814F51" w:rsidP="00235DC5">
      <w:pPr>
        <w:pStyle w:val="1"/>
      </w:pPr>
      <w:r w:rsidRPr="00181E8B">
        <w:t>у</w:t>
      </w:r>
      <w:r w:rsidR="00D22F8C" w:rsidRPr="00181E8B">
        <w:t>чебные достижения – обучение на «отлично», «хорошо», «удовлетворительно»; получение Похвального листа. Аттестата с отличием</w:t>
      </w:r>
    </w:p>
    <w:p w:rsidR="00D22F8C" w:rsidRPr="00181E8B" w:rsidRDefault="00814F51" w:rsidP="00235DC5">
      <w:pPr>
        <w:pStyle w:val="1"/>
      </w:pPr>
      <w:r w:rsidRPr="00181E8B">
        <w:t>п</w:t>
      </w:r>
      <w:r w:rsidR="00D22F8C" w:rsidRPr="00181E8B">
        <w:t>редметные олимпиады – школьные, муниципальные, областные, всероссийские</w:t>
      </w:r>
    </w:p>
    <w:p w:rsidR="00D22F8C" w:rsidRPr="00181E8B" w:rsidRDefault="00814F51" w:rsidP="00235DC5">
      <w:pPr>
        <w:pStyle w:val="1"/>
      </w:pPr>
      <w:r w:rsidRPr="00181E8B">
        <w:t>м</w:t>
      </w:r>
      <w:r w:rsidR="00D22F8C" w:rsidRPr="00181E8B">
        <w:t>ероприятия и конкурсы, проводимые учреждениями дополнительного образования, ВУЗами и др.</w:t>
      </w:r>
    </w:p>
    <w:p w:rsidR="00586F07" w:rsidRPr="00181E8B" w:rsidRDefault="00814F51" w:rsidP="00235DC5">
      <w:pPr>
        <w:pStyle w:val="1"/>
      </w:pPr>
      <w:r w:rsidRPr="00181E8B">
        <w:t>к</w:t>
      </w:r>
      <w:r w:rsidR="00586F07" w:rsidRPr="00181E8B">
        <w:t>онкурсы и мероприятия, организованные муниципальными органами управления образования</w:t>
      </w:r>
    </w:p>
    <w:p w:rsidR="00D22F8C" w:rsidRPr="00181E8B" w:rsidRDefault="00814F51" w:rsidP="00235DC5">
      <w:pPr>
        <w:pStyle w:val="1"/>
      </w:pPr>
      <w:r w:rsidRPr="00181E8B">
        <w:t>о</w:t>
      </w:r>
      <w:r w:rsidR="00D22F8C" w:rsidRPr="00181E8B">
        <w:t>бразовательные тестирования и курсы по предметам</w:t>
      </w:r>
    </w:p>
    <w:p w:rsidR="00D22F8C" w:rsidRPr="00181E8B" w:rsidRDefault="00814F51" w:rsidP="00235DC5">
      <w:pPr>
        <w:pStyle w:val="1"/>
      </w:pPr>
      <w:r w:rsidRPr="00181E8B">
        <w:t>ш</w:t>
      </w:r>
      <w:r w:rsidR="00D22F8C" w:rsidRPr="00181E8B">
        <w:t>кольные и межшкольные научные общества</w:t>
      </w:r>
    </w:p>
    <w:p w:rsidR="00D22F8C" w:rsidRPr="00181E8B" w:rsidRDefault="00814F51" w:rsidP="00235DC5">
      <w:pPr>
        <w:pStyle w:val="1"/>
      </w:pPr>
      <w:r w:rsidRPr="00181E8B">
        <w:t>к</w:t>
      </w:r>
      <w:r w:rsidR="00D22F8C" w:rsidRPr="00181E8B">
        <w:t>онкурсы</w:t>
      </w:r>
      <w:r w:rsidR="00586F07" w:rsidRPr="00181E8B">
        <w:t>, фестивали</w:t>
      </w:r>
      <w:r w:rsidR="00D22F8C" w:rsidRPr="00181E8B">
        <w:t xml:space="preserve"> и мероприятия, организованные </w:t>
      </w:r>
      <w:r w:rsidR="00586F07" w:rsidRPr="00181E8B">
        <w:t>Муромской Епархией, Владимирской метрополией и Московской патриархией</w:t>
      </w:r>
    </w:p>
    <w:p w:rsidR="007B6892" w:rsidRPr="00181E8B" w:rsidRDefault="00586F07" w:rsidP="00181E8B">
      <w:pPr>
        <w:pStyle w:val="a3"/>
        <w:spacing w:before="0" w:beforeAutospacing="0" w:after="0" w:afterAutospacing="0"/>
        <w:ind w:firstLine="567"/>
        <w:jc w:val="both"/>
      </w:pPr>
      <w:r w:rsidRPr="00181E8B">
        <w:t>3.4.  Раздел</w:t>
      </w:r>
      <w:r w:rsidR="00F85A21" w:rsidRPr="00181E8B">
        <w:rPr>
          <w:rStyle w:val="a5"/>
          <w:i w:val="0"/>
        </w:rPr>
        <w:t>: «</w:t>
      </w:r>
      <w:proofErr w:type="spellStart"/>
      <w:r w:rsidR="00F85A21" w:rsidRPr="00181E8B">
        <w:rPr>
          <w:rStyle w:val="a5"/>
          <w:i w:val="0"/>
        </w:rPr>
        <w:t>Портфолио</w:t>
      </w:r>
      <w:proofErr w:type="spellEnd"/>
      <w:r w:rsidR="00F85A21" w:rsidRPr="00181E8B">
        <w:rPr>
          <w:rStyle w:val="a5"/>
          <w:i w:val="0"/>
        </w:rPr>
        <w:t xml:space="preserve"> работ»</w:t>
      </w:r>
      <w:r w:rsidR="00F85A21" w:rsidRPr="00181E8B">
        <w:t xml:space="preserve"> представляет </w:t>
      </w:r>
      <w:r w:rsidRPr="00181E8B">
        <w:t>собой собрание</w:t>
      </w:r>
      <w:r w:rsidR="00F230D8" w:rsidRPr="00181E8B">
        <w:t xml:space="preserve">  </w:t>
      </w:r>
      <w:r w:rsidR="00F85A21" w:rsidRPr="00181E8B">
        <w:t xml:space="preserve"> </w:t>
      </w:r>
      <w:r w:rsidRPr="00181E8B">
        <w:t xml:space="preserve"> </w:t>
      </w:r>
      <w:r w:rsidR="00F85A21" w:rsidRPr="00181E8B">
        <w:t>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</w:t>
      </w:r>
    </w:p>
    <w:p w:rsidR="00F230D8" w:rsidRPr="00181E8B" w:rsidRDefault="00F230D8" w:rsidP="00181E8B">
      <w:pPr>
        <w:pStyle w:val="a3"/>
        <w:spacing w:before="0" w:beforeAutospacing="0" w:after="0" w:afterAutospacing="0"/>
        <w:ind w:firstLine="567"/>
        <w:jc w:val="both"/>
      </w:pPr>
      <w:r w:rsidRPr="00181E8B">
        <w:t>Этот раздел включает в себя:</w:t>
      </w:r>
    </w:p>
    <w:p w:rsidR="00F230D8" w:rsidRPr="00181E8B" w:rsidRDefault="00F230D8" w:rsidP="00235DC5">
      <w:pPr>
        <w:pStyle w:val="1"/>
      </w:pPr>
      <w:r w:rsidRPr="00181E8B">
        <w:t xml:space="preserve">исследовательские работы и рефераты. Указываются изученные материалы, название реферата, количество страниц, иллюстраций и т.п.; </w:t>
      </w:r>
    </w:p>
    <w:p w:rsidR="00F230D8" w:rsidRPr="00181E8B" w:rsidRDefault="00F230D8" w:rsidP="00235DC5">
      <w:pPr>
        <w:pStyle w:val="1"/>
      </w:pPr>
      <w:r w:rsidRPr="00181E8B">
        <w:t xml:space="preserve">проектные работы. Указывается тема проекта, дается описание работы. Возможно приложение в виде фотографий, текста работы в печатном или электронном варианте; </w:t>
      </w:r>
    </w:p>
    <w:p w:rsidR="00F230D8" w:rsidRPr="00181E8B" w:rsidRDefault="00F230D8" w:rsidP="00235DC5">
      <w:pPr>
        <w:pStyle w:val="1"/>
      </w:pPr>
      <w:r w:rsidRPr="00181E8B">
        <w:t xml:space="preserve">техническое творчество: модели, макеты, приборы. Указывается конкретная работа, дается ее краткое описание; </w:t>
      </w:r>
    </w:p>
    <w:p w:rsidR="00F230D8" w:rsidRPr="00181E8B" w:rsidRDefault="00F230D8" w:rsidP="00235DC5">
      <w:pPr>
        <w:pStyle w:val="1"/>
      </w:pPr>
      <w:r w:rsidRPr="00181E8B">
        <w:t>работы по искусству. Дается перечень работ, фиксируется участие в выставках;</w:t>
      </w:r>
    </w:p>
    <w:p w:rsidR="00F230D8" w:rsidRPr="00181E8B" w:rsidRDefault="00F230D8" w:rsidP="00235DC5">
      <w:pPr>
        <w:pStyle w:val="1"/>
      </w:pPr>
      <w:r w:rsidRPr="00181E8B">
        <w:t>другие формы творческой активности: участие в школьном театре, хоре. Указывается продолжительность подобных занятий, участие в концертах и гастролях;</w:t>
      </w:r>
    </w:p>
    <w:p w:rsidR="00403AB7" w:rsidRPr="00181E8B" w:rsidRDefault="00F230D8" w:rsidP="00235DC5">
      <w:pPr>
        <w:pStyle w:val="1"/>
      </w:pPr>
      <w:r w:rsidRPr="00181E8B">
        <w:t xml:space="preserve">элективные курсы и факультативы. Указывается название курса, его продолжительность, форма, в которой проходили занятия; </w:t>
      </w:r>
    </w:p>
    <w:p w:rsidR="00F230D8" w:rsidRPr="00181E8B" w:rsidRDefault="00F230D8" w:rsidP="00235DC5">
      <w:pPr>
        <w:pStyle w:val="1"/>
      </w:pPr>
      <w:r w:rsidRPr="00181E8B">
        <w:t>различные практики: языковая, социальная, трудовая, педагогическая. Фиксируется вид практики, место, в котором она проходила, ее продолжительность;</w:t>
      </w:r>
    </w:p>
    <w:p w:rsidR="00403AB7" w:rsidRPr="00181E8B" w:rsidRDefault="00F230D8" w:rsidP="00235DC5">
      <w:pPr>
        <w:pStyle w:val="1"/>
      </w:pPr>
      <w:r w:rsidRPr="00181E8B">
        <w:t xml:space="preserve"> занятия в учреждениях дополнительного образования, на различных учебных курсах. Указывается название учреждения или организации, продолжительность занятий и их результаты;</w:t>
      </w:r>
    </w:p>
    <w:p w:rsidR="00403AB7" w:rsidRPr="00181E8B" w:rsidRDefault="00F230D8" w:rsidP="00235DC5">
      <w:pPr>
        <w:pStyle w:val="1"/>
      </w:pPr>
      <w:r w:rsidRPr="00181E8B">
        <w:t xml:space="preserve"> участие в олимпиадах и конкурсах. Указывается вид мероприятия, время его проведения, достигнутый учащимся результат;</w:t>
      </w:r>
    </w:p>
    <w:p w:rsidR="00403AB7" w:rsidRPr="00181E8B" w:rsidRDefault="00F230D8" w:rsidP="00235DC5">
      <w:pPr>
        <w:pStyle w:val="1"/>
      </w:pPr>
      <w:r w:rsidRPr="00181E8B">
        <w:t xml:space="preserve"> участие в научных конференциях, учебных семинарах и лагерях. Указывается тема мероприятия, название проводившей его организации и форма участия в нем учащихся; </w:t>
      </w:r>
    </w:p>
    <w:p w:rsidR="00F230D8" w:rsidRPr="00181E8B" w:rsidRDefault="00F230D8" w:rsidP="00235DC5">
      <w:pPr>
        <w:pStyle w:val="1"/>
      </w:pPr>
      <w:r w:rsidRPr="00181E8B">
        <w:t xml:space="preserve">спортивные достижения. Указываются сведения об участии в соревнованиях, наличии спортивного разряда. </w:t>
      </w:r>
    </w:p>
    <w:p w:rsidR="00B400AD" w:rsidRPr="00181E8B" w:rsidRDefault="00B400AD" w:rsidP="00235DC5">
      <w:pPr>
        <w:pStyle w:val="1"/>
        <w:numPr>
          <w:ilvl w:val="0"/>
          <w:numId w:val="0"/>
        </w:numPr>
        <w:ind w:left="567"/>
      </w:pPr>
    </w:p>
    <w:p w:rsidR="00B400AD" w:rsidRPr="00181E8B" w:rsidRDefault="00235DC5" w:rsidP="00304E90">
      <w:pPr>
        <w:jc w:val="center"/>
      </w:pPr>
      <w:r>
        <w:rPr>
          <w:b/>
        </w:rPr>
        <w:t>4</w:t>
      </w:r>
      <w:r w:rsidR="00B400AD" w:rsidRPr="00181E8B">
        <w:rPr>
          <w:b/>
        </w:rPr>
        <w:t xml:space="preserve">.  </w:t>
      </w:r>
      <w:r w:rsidR="00814F51" w:rsidRPr="00181E8B">
        <w:rPr>
          <w:b/>
        </w:rPr>
        <w:t xml:space="preserve">Оформление </w:t>
      </w:r>
      <w:proofErr w:type="spellStart"/>
      <w:r w:rsidR="00814F51" w:rsidRPr="00181E8B">
        <w:rPr>
          <w:b/>
        </w:rPr>
        <w:t>портфолио</w:t>
      </w:r>
      <w:proofErr w:type="spellEnd"/>
    </w:p>
    <w:p w:rsidR="00814F51" w:rsidRPr="00181E8B" w:rsidRDefault="00814F51" w:rsidP="00181E8B">
      <w:pPr>
        <w:ind w:firstLine="567"/>
        <w:jc w:val="both"/>
      </w:pPr>
      <w:r w:rsidRPr="00181E8B">
        <w:t xml:space="preserve">4.1. </w:t>
      </w:r>
      <w:proofErr w:type="spellStart"/>
      <w:r w:rsidRPr="00181E8B">
        <w:t>Портфолио</w:t>
      </w:r>
      <w:proofErr w:type="spellEnd"/>
      <w:r w:rsidRPr="00181E8B">
        <w:t xml:space="preserve"> оформляет учащийся под руководством классного руководителя в соответствии со структурой, указанной в пункте </w:t>
      </w:r>
      <w:r w:rsidR="005630F0" w:rsidRPr="00181E8B">
        <w:t>3</w:t>
      </w:r>
      <w:r w:rsidRPr="00181E8B">
        <w:t xml:space="preserve"> настоящего Положения, в папке с файлами и (или) в электронной форме. Учащийся имеет право включать в </w:t>
      </w:r>
      <w:proofErr w:type="spellStart"/>
      <w:r w:rsidRPr="00181E8B">
        <w:t>портфолио</w:t>
      </w:r>
      <w:proofErr w:type="spellEnd"/>
      <w:r w:rsidRPr="00181E8B">
        <w:t xml:space="preserve"> дополнительные разделы, материалы, элементы оформления и др. </w:t>
      </w:r>
    </w:p>
    <w:p w:rsidR="00814F51" w:rsidRPr="00181E8B" w:rsidRDefault="005630F0" w:rsidP="00181E8B">
      <w:pPr>
        <w:ind w:firstLine="567"/>
        <w:jc w:val="both"/>
      </w:pPr>
      <w:r w:rsidRPr="00181E8B">
        <w:t>4</w:t>
      </w:r>
      <w:r w:rsidR="00814F51" w:rsidRPr="00181E8B">
        <w:t xml:space="preserve">.2. При формировании </w:t>
      </w:r>
      <w:proofErr w:type="spellStart"/>
      <w:r w:rsidR="00814F51" w:rsidRPr="00181E8B">
        <w:t>портфолио</w:t>
      </w:r>
      <w:proofErr w:type="spellEnd"/>
      <w:r w:rsidR="00814F51" w:rsidRPr="00181E8B">
        <w:t xml:space="preserve"> соблюдается принцип добровольности.</w:t>
      </w:r>
    </w:p>
    <w:p w:rsidR="00814F51" w:rsidRPr="00181E8B" w:rsidRDefault="005630F0" w:rsidP="00181E8B">
      <w:pPr>
        <w:ind w:firstLine="567"/>
        <w:jc w:val="both"/>
      </w:pPr>
      <w:r w:rsidRPr="00181E8B">
        <w:t>4</w:t>
      </w:r>
      <w:r w:rsidR="00814F51" w:rsidRPr="00181E8B">
        <w:t xml:space="preserve">.3. При оформлении </w:t>
      </w:r>
      <w:proofErr w:type="spellStart"/>
      <w:r w:rsidR="00814F51" w:rsidRPr="00181E8B">
        <w:t>портфолио</w:t>
      </w:r>
      <w:proofErr w:type="spellEnd"/>
      <w:r w:rsidR="00814F51" w:rsidRPr="00181E8B">
        <w:t xml:space="preserve"> должны соблюдаться следующие требования: </w:t>
      </w:r>
    </w:p>
    <w:p w:rsidR="005630F0" w:rsidRPr="00181E8B" w:rsidRDefault="00814F51" w:rsidP="00235DC5">
      <w:pPr>
        <w:pStyle w:val="1"/>
      </w:pPr>
      <w:r w:rsidRPr="00181E8B">
        <w:t xml:space="preserve">систематичность и регулярность ведения </w:t>
      </w:r>
      <w:proofErr w:type="spellStart"/>
      <w:r w:rsidRPr="00181E8B">
        <w:t>портфолио</w:t>
      </w:r>
      <w:proofErr w:type="spellEnd"/>
      <w:r w:rsidRPr="00181E8B">
        <w:t xml:space="preserve">; </w:t>
      </w:r>
    </w:p>
    <w:p w:rsidR="00814F51" w:rsidRPr="00181E8B" w:rsidRDefault="00814F51" w:rsidP="00235DC5">
      <w:pPr>
        <w:pStyle w:val="1"/>
      </w:pPr>
      <w:r w:rsidRPr="00181E8B">
        <w:t xml:space="preserve">достоверность сведений, представленных в </w:t>
      </w:r>
      <w:proofErr w:type="spellStart"/>
      <w:r w:rsidRPr="00181E8B">
        <w:t>портфолио</w:t>
      </w:r>
      <w:proofErr w:type="spellEnd"/>
      <w:r w:rsidRPr="00181E8B">
        <w:t xml:space="preserve">; </w:t>
      </w:r>
    </w:p>
    <w:p w:rsidR="00814F51" w:rsidRPr="00181E8B" w:rsidRDefault="00814F51" w:rsidP="00235DC5">
      <w:pPr>
        <w:pStyle w:val="1"/>
      </w:pPr>
      <w:r w:rsidRPr="00181E8B">
        <w:t xml:space="preserve">целостность, аккуратность и эстетичность оформления; </w:t>
      </w:r>
    </w:p>
    <w:p w:rsidR="00814F51" w:rsidRPr="00181E8B" w:rsidRDefault="00814F51" w:rsidP="00235DC5">
      <w:pPr>
        <w:pStyle w:val="1"/>
      </w:pPr>
      <w:r w:rsidRPr="00181E8B">
        <w:t xml:space="preserve">наглядность. </w:t>
      </w:r>
    </w:p>
    <w:p w:rsidR="00814F51" w:rsidRPr="00181E8B" w:rsidRDefault="005630F0" w:rsidP="00181E8B">
      <w:pPr>
        <w:ind w:firstLine="567"/>
        <w:jc w:val="both"/>
      </w:pPr>
      <w:r w:rsidRPr="00181E8B">
        <w:t>4</w:t>
      </w:r>
      <w:r w:rsidR="00814F51" w:rsidRPr="00181E8B">
        <w:t xml:space="preserve">.4. Индивидуальные образовательные достижения обучающегося и все необходимые сведения фиксируются в </w:t>
      </w:r>
      <w:proofErr w:type="spellStart"/>
      <w:r w:rsidR="00814F51" w:rsidRPr="00181E8B">
        <w:t>портфолио</w:t>
      </w:r>
      <w:proofErr w:type="spellEnd"/>
      <w:r w:rsidR="00814F51" w:rsidRPr="00181E8B">
        <w:t xml:space="preserve"> в течение года.</w:t>
      </w:r>
    </w:p>
    <w:p w:rsidR="00814F51" w:rsidRPr="00181E8B" w:rsidRDefault="005630F0" w:rsidP="00181E8B">
      <w:pPr>
        <w:ind w:firstLine="567"/>
        <w:jc w:val="both"/>
      </w:pPr>
      <w:r w:rsidRPr="00181E8B">
        <w:t>4</w:t>
      </w:r>
      <w:r w:rsidR="00814F51" w:rsidRPr="00181E8B">
        <w:t xml:space="preserve">.5. В конце учебного года проводится анализ </w:t>
      </w:r>
      <w:proofErr w:type="spellStart"/>
      <w:r w:rsidR="00814F51" w:rsidRPr="00181E8B">
        <w:t>портфолио</w:t>
      </w:r>
      <w:proofErr w:type="spellEnd"/>
      <w:r w:rsidR="00814F51" w:rsidRPr="00181E8B">
        <w:t xml:space="preserve"> и исчисление итоговой оценки (рейтинга) личных достижений учащегося в образовательной деятельности на основе учета баллов за индивидуальные образовательные результаты. </w:t>
      </w:r>
    </w:p>
    <w:p w:rsidR="00814F51" w:rsidRPr="00181E8B" w:rsidRDefault="00814F51" w:rsidP="00181E8B">
      <w:pPr>
        <w:ind w:firstLine="567"/>
        <w:jc w:val="both"/>
      </w:pPr>
    </w:p>
    <w:p w:rsidR="00814F51" w:rsidRPr="00181E8B" w:rsidRDefault="00235DC5" w:rsidP="00304E90">
      <w:pPr>
        <w:jc w:val="center"/>
        <w:rPr>
          <w:b/>
        </w:rPr>
      </w:pPr>
      <w:r>
        <w:rPr>
          <w:b/>
        </w:rPr>
        <w:t>5</w:t>
      </w:r>
      <w:r w:rsidR="005630F0" w:rsidRPr="00181E8B">
        <w:rPr>
          <w:b/>
        </w:rPr>
        <w:t>. Функциональные</w:t>
      </w:r>
      <w:r w:rsidR="00814F51" w:rsidRPr="00181E8B">
        <w:rPr>
          <w:b/>
        </w:rPr>
        <w:t xml:space="preserve"> обязанности участников образовательного процесса при ведении </w:t>
      </w:r>
      <w:proofErr w:type="spellStart"/>
      <w:r w:rsidR="00814F51" w:rsidRPr="00181E8B">
        <w:rPr>
          <w:b/>
        </w:rPr>
        <w:t>портфолио</w:t>
      </w:r>
      <w:proofErr w:type="spellEnd"/>
      <w:r w:rsidR="00814F51" w:rsidRPr="00181E8B">
        <w:rPr>
          <w:b/>
        </w:rPr>
        <w:t xml:space="preserve"> учащегося</w:t>
      </w:r>
    </w:p>
    <w:p w:rsidR="00814F51" w:rsidRPr="00181E8B" w:rsidRDefault="005630F0" w:rsidP="00181E8B">
      <w:pPr>
        <w:ind w:firstLine="567"/>
        <w:jc w:val="both"/>
      </w:pPr>
      <w:r w:rsidRPr="00181E8B">
        <w:t>5</w:t>
      </w:r>
      <w:r w:rsidR="00814F51" w:rsidRPr="00181E8B">
        <w:t xml:space="preserve">.1. В формировании </w:t>
      </w:r>
      <w:proofErr w:type="spellStart"/>
      <w:r w:rsidR="00814F51" w:rsidRPr="00181E8B">
        <w:t>портфолио</w:t>
      </w:r>
      <w:proofErr w:type="spellEnd"/>
      <w:r w:rsidR="00814F51" w:rsidRPr="00181E8B">
        <w:t xml:space="preserve"> участвуют учащиеся, родители учащихся, классный руководитель, учителя-предметники, педагог-психолог, социальный педагог, педагоги дополнительного образования, заместители директора </w:t>
      </w:r>
      <w:r w:rsidR="00235DC5">
        <w:t>гимназии</w:t>
      </w:r>
      <w:r w:rsidR="00814F51" w:rsidRPr="00181E8B">
        <w:t xml:space="preserve">. </w:t>
      </w:r>
    </w:p>
    <w:p w:rsidR="00814F51" w:rsidRPr="00181E8B" w:rsidRDefault="005630F0" w:rsidP="00181E8B">
      <w:pPr>
        <w:ind w:firstLine="567"/>
        <w:jc w:val="both"/>
      </w:pPr>
      <w:r w:rsidRPr="00181E8B">
        <w:t>5</w:t>
      </w:r>
      <w:r w:rsidR="00814F51" w:rsidRPr="00181E8B">
        <w:t xml:space="preserve">.2. При формировании </w:t>
      </w:r>
      <w:proofErr w:type="spellStart"/>
      <w:r w:rsidR="00814F51" w:rsidRPr="00181E8B">
        <w:t>портфолио</w:t>
      </w:r>
      <w:proofErr w:type="spellEnd"/>
      <w:r w:rsidR="00814F51" w:rsidRPr="00181E8B">
        <w:t xml:space="preserve"> функциональные обязанности между участниками образовательного процесса распределяются следующим образом: </w:t>
      </w:r>
    </w:p>
    <w:p w:rsidR="00814F51" w:rsidRPr="00181E8B" w:rsidRDefault="00814F51" w:rsidP="00181E8B">
      <w:pPr>
        <w:ind w:firstLine="567"/>
        <w:jc w:val="both"/>
      </w:pPr>
      <w:r w:rsidRPr="00181E8B">
        <w:t xml:space="preserve">1) учащийся ведет работу по формированию и заполнению </w:t>
      </w:r>
      <w:proofErr w:type="spellStart"/>
      <w:r w:rsidRPr="00181E8B">
        <w:t>портфолио</w:t>
      </w:r>
      <w:proofErr w:type="spellEnd"/>
      <w:r w:rsidRPr="00181E8B">
        <w:t>;</w:t>
      </w:r>
    </w:p>
    <w:p w:rsidR="00814F51" w:rsidRPr="00181E8B" w:rsidRDefault="00814F51" w:rsidP="00181E8B">
      <w:pPr>
        <w:ind w:firstLine="567"/>
        <w:jc w:val="both"/>
      </w:pPr>
      <w:r w:rsidRPr="00181E8B">
        <w:t xml:space="preserve">2) директор </w:t>
      </w:r>
      <w:r w:rsidR="005630F0" w:rsidRPr="00181E8B">
        <w:t>гимназии</w:t>
      </w:r>
      <w:r w:rsidRPr="00181E8B">
        <w:t xml:space="preserve"> разрабатывает и утверждает нормативно-правовую базу, обеспечивающую ведение </w:t>
      </w:r>
      <w:proofErr w:type="spellStart"/>
      <w:r w:rsidRPr="00181E8B">
        <w:t>портфолио</w:t>
      </w:r>
      <w:proofErr w:type="spellEnd"/>
      <w:r w:rsidRPr="00181E8B">
        <w:t xml:space="preserve">; распределяет обязанности участников образовательного процесса по данному направлению деятельности;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</w:t>
      </w:r>
      <w:proofErr w:type="spellStart"/>
      <w:r w:rsidRPr="00181E8B">
        <w:t>портфолио</w:t>
      </w:r>
      <w:proofErr w:type="spellEnd"/>
      <w:r w:rsidRPr="00181E8B">
        <w:t xml:space="preserve"> к практике работы </w:t>
      </w:r>
      <w:r w:rsidR="005630F0" w:rsidRPr="00181E8B">
        <w:t>гимназии</w:t>
      </w:r>
      <w:r w:rsidRPr="00181E8B">
        <w:t>;</w:t>
      </w:r>
    </w:p>
    <w:p w:rsidR="00814F51" w:rsidRPr="00181E8B" w:rsidRDefault="00814F51" w:rsidP="00181E8B">
      <w:pPr>
        <w:ind w:firstLine="567"/>
        <w:jc w:val="both"/>
      </w:pPr>
      <w:r w:rsidRPr="00181E8B">
        <w:t xml:space="preserve">3) заместитель директора по </w:t>
      </w:r>
      <w:r w:rsidR="005630F0" w:rsidRPr="00181E8B">
        <w:t>научно-методической</w:t>
      </w:r>
      <w:r w:rsidRPr="00181E8B">
        <w:t xml:space="preserve"> работе организует работу по реализации в практике </w:t>
      </w:r>
      <w:r w:rsidR="005630F0" w:rsidRPr="00181E8B">
        <w:t>гимназии</w:t>
      </w:r>
      <w:r w:rsidRPr="00181E8B">
        <w:t xml:space="preserve"> технологии </w:t>
      </w:r>
      <w:proofErr w:type="spellStart"/>
      <w:r w:rsidRPr="00181E8B">
        <w:t>портфолио</w:t>
      </w:r>
      <w:proofErr w:type="spellEnd"/>
      <w:r w:rsidRPr="00181E8B">
        <w:t xml:space="preserve"> как метода оценивания индивидуальных образовательных достижений учащихся; осуществляет </w:t>
      </w:r>
      <w:proofErr w:type="gramStart"/>
      <w:r w:rsidRPr="00181E8B">
        <w:t>контроль за</w:t>
      </w:r>
      <w:proofErr w:type="gramEnd"/>
      <w:r w:rsidRPr="00181E8B">
        <w:t xml:space="preserve"> деятельностью педагогического коллектива по реализации технологии </w:t>
      </w:r>
      <w:proofErr w:type="spellStart"/>
      <w:r w:rsidRPr="00181E8B">
        <w:t>портфолио</w:t>
      </w:r>
      <w:proofErr w:type="spellEnd"/>
      <w:r w:rsidRPr="00181E8B">
        <w:t xml:space="preserve"> в </w:t>
      </w:r>
      <w:r w:rsidR="005630F0" w:rsidRPr="00181E8B">
        <w:t>гимназии</w:t>
      </w:r>
      <w:r w:rsidRPr="00181E8B">
        <w:t xml:space="preserve">; </w:t>
      </w:r>
    </w:p>
    <w:p w:rsidR="00814F51" w:rsidRPr="00181E8B" w:rsidRDefault="00814F51" w:rsidP="00181E8B">
      <w:pPr>
        <w:ind w:firstLine="567"/>
        <w:jc w:val="both"/>
      </w:pPr>
      <w:proofErr w:type="gramStart"/>
      <w:r w:rsidRPr="00181E8B">
        <w:t xml:space="preserve">4) классный руководитель оказывает помощь учащимся в процессе формирования </w:t>
      </w:r>
      <w:proofErr w:type="spellStart"/>
      <w:r w:rsidRPr="00181E8B">
        <w:t>портфолио</w:t>
      </w:r>
      <w:proofErr w:type="spellEnd"/>
      <w:r w:rsidRPr="00181E8B">
        <w:t xml:space="preserve">; проводит информационную, консультативную, работу по формированию </w:t>
      </w:r>
      <w:proofErr w:type="spellStart"/>
      <w:r w:rsidRPr="00181E8B">
        <w:t>портфолио</w:t>
      </w:r>
      <w:proofErr w:type="spellEnd"/>
      <w:r w:rsidRPr="00181E8B">
        <w:t xml:space="preserve"> с учащимися и их родителями; осуществляет контроль за пополнением учащимися </w:t>
      </w:r>
      <w:proofErr w:type="spellStart"/>
      <w:r w:rsidRPr="00181E8B">
        <w:t>портфолио</w:t>
      </w:r>
      <w:proofErr w:type="spellEnd"/>
      <w:r w:rsidRPr="00181E8B">
        <w:t xml:space="preserve">; обеспечивает учащихся необходимыми формами, бланками, рекомендациями, оформляет итоговые документы, табель успеваемости; организует воспитательную работу с учащимися, направленную на личностное и профессиональное самоопределение учащихся; </w:t>
      </w:r>
      <w:proofErr w:type="gramEnd"/>
    </w:p>
    <w:p w:rsidR="00814F51" w:rsidRDefault="00814F51" w:rsidP="00181E8B">
      <w:pPr>
        <w:ind w:firstLine="567"/>
        <w:jc w:val="both"/>
      </w:pPr>
      <w:r w:rsidRPr="00181E8B">
        <w:t xml:space="preserve">5) учитель-предметник, педагоги дополнительного образования проводят информационную работу с учащимися и их родителями по формированию </w:t>
      </w:r>
      <w:proofErr w:type="spellStart"/>
      <w:r w:rsidRPr="00181E8B">
        <w:t>портфолио</w:t>
      </w:r>
      <w:proofErr w:type="spellEnd"/>
      <w:r w:rsidRPr="00181E8B">
        <w:t xml:space="preserve">; организуют проведение олимпиад, конкурсов, конференций по предмету, изучение учащимися элективных и факультативных курсов. </w:t>
      </w:r>
    </w:p>
    <w:p w:rsidR="00235DC5" w:rsidRPr="00181E8B" w:rsidRDefault="00235DC5" w:rsidP="00181E8B">
      <w:pPr>
        <w:ind w:firstLine="567"/>
        <w:jc w:val="both"/>
      </w:pPr>
    </w:p>
    <w:p w:rsidR="00217B45" w:rsidRPr="00235DC5" w:rsidRDefault="00235DC5" w:rsidP="00304E90">
      <w:pPr>
        <w:jc w:val="center"/>
        <w:rPr>
          <w:b/>
        </w:rPr>
      </w:pPr>
      <w:r>
        <w:rPr>
          <w:b/>
        </w:rPr>
        <w:t>6</w:t>
      </w:r>
      <w:r w:rsidR="00CC02DE" w:rsidRPr="00235DC5">
        <w:rPr>
          <w:b/>
        </w:rPr>
        <w:t>. Подведение итогов работы</w:t>
      </w:r>
    </w:p>
    <w:p w:rsidR="00CC02DE" w:rsidRPr="00181E8B" w:rsidRDefault="00CC02DE" w:rsidP="00181E8B">
      <w:pPr>
        <w:ind w:firstLine="567"/>
        <w:jc w:val="both"/>
      </w:pPr>
      <w:r w:rsidRPr="00181E8B">
        <w:t xml:space="preserve">6.1. Анализ работы над </w:t>
      </w:r>
      <w:proofErr w:type="spellStart"/>
      <w:r w:rsidRPr="00181E8B">
        <w:t>портфолио</w:t>
      </w:r>
      <w:proofErr w:type="spellEnd"/>
      <w:r w:rsidRPr="00181E8B">
        <w:t xml:space="preserve"> и исчисление итоговой оценки проводится классным руководителем.</w:t>
      </w:r>
    </w:p>
    <w:p w:rsidR="00CC02DE" w:rsidRPr="00181E8B" w:rsidRDefault="00CC02DE" w:rsidP="00181E8B">
      <w:pPr>
        <w:ind w:firstLine="567"/>
        <w:jc w:val="both"/>
      </w:pPr>
      <w:r w:rsidRPr="00181E8B">
        <w:lastRenderedPageBreak/>
        <w:t>6.2. Итоги подводятся в конце учебного года в 1- 11 классах</w:t>
      </w:r>
    </w:p>
    <w:p w:rsidR="00CC02DE" w:rsidRPr="00181E8B" w:rsidRDefault="00CC02DE" w:rsidP="00181E8B">
      <w:pPr>
        <w:ind w:firstLine="567"/>
        <w:jc w:val="both"/>
      </w:pPr>
      <w:r w:rsidRPr="00181E8B">
        <w:t xml:space="preserve">6.3. Система оценивания достижений учащихся по материалам </w:t>
      </w:r>
      <w:proofErr w:type="spellStart"/>
      <w:r w:rsidRPr="00181E8B">
        <w:t>портфолио</w:t>
      </w:r>
      <w:proofErr w:type="spellEnd"/>
      <w:r w:rsidRPr="00181E8B">
        <w:t xml:space="preserve"> имеет вид:</w:t>
      </w:r>
    </w:p>
    <w:p w:rsidR="00CC02DE" w:rsidRPr="00181E8B" w:rsidRDefault="00CC02DE" w:rsidP="00181E8B">
      <w:pPr>
        <w:ind w:firstLine="567"/>
        <w:jc w:val="both"/>
      </w:pPr>
      <w:r w:rsidRPr="00181E8B">
        <w:t>6.3.1. Учебные достижения</w:t>
      </w:r>
    </w:p>
    <w:p w:rsidR="00CC02DE" w:rsidRPr="00181E8B" w:rsidRDefault="00CC02DE" w:rsidP="00181E8B">
      <w:pPr>
        <w:ind w:firstLine="567"/>
        <w:jc w:val="both"/>
      </w:pPr>
      <w:r w:rsidRPr="00181E8B">
        <w:t>«Отлично» - 3 балла</w:t>
      </w:r>
    </w:p>
    <w:p w:rsidR="00CC02DE" w:rsidRPr="00181E8B" w:rsidRDefault="00CC02DE" w:rsidP="00181E8B">
      <w:pPr>
        <w:ind w:firstLine="567"/>
        <w:jc w:val="both"/>
      </w:pPr>
      <w:r w:rsidRPr="00181E8B">
        <w:t>«Хорошо» - 2 балла</w:t>
      </w:r>
    </w:p>
    <w:p w:rsidR="00CC02DE" w:rsidRPr="00181E8B" w:rsidRDefault="00CC02DE" w:rsidP="00181E8B">
      <w:pPr>
        <w:ind w:firstLine="567"/>
        <w:jc w:val="both"/>
      </w:pPr>
      <w:r w:rsidRPr="00181E8B">
        <w:t>«Удовлетворительно» - 1 балл</w:t>
      </w:r>
    </w:p>
    <w:p w:rsidR="00CC02DE" w:rsidRPr="00181E8B" w:rsidRDefault="00CC02DE" w:rsidP="00181E8B">
      <w:pPr>
        <w:ind w:firstLine="567"/>
        <w:jc w:val="both"/>
      </w:pPr>
      <w:r w:rsidRPr="00181E8B">
        <w:t>Аттестат с отличием – 5 баллов</w:t>
      </w:r>
    </w:p>
    <w:p w:rsidR="00CC02DE" w:rsidRPr="00181E8B" w:rsidRDefault="00CC02DE" w:rsidP="00181E8B">
      <w:pPr>
        <w:ind w:firstLine="567"/>
        <w:jc w:val="both"/>
      </w:pPr>
      <w:r w:rsidRPr="00181E8B">
        <w:t>Похвальный лист – 5 баллов</w:t>
      </w:r>
    </w:p>
    <w:p w:rsidR="00CC02DE" w:rsidRPr="00181E8B" w:rsidRDefault="00CC02DE" w:rsidP="00181E8B">
      <w:pPr>
        <w:ind w:firstLine="567"/>
        <w:jc w:val="both"/>
      </w:pPr>
      <w:r w:rsidRPr="00181E8B">
        <w:t>Золотая и серебряная медаль – 5 баллов</w:t>
      </w:r>
    </w:p>
    <w:p w:rsidR="00CC02DE" w:rsidRPr="00181E8B" w:rsidRDefault="00CC02DE" w:rsidP="00181E8B">
      <w:pPr>
        <w:ind w:firstLine="567"/>
        <w:jc w:val="both"/>
      </w:pPr>
      <w:r w:rsidRPr="00181E8B">
        <w:t>6.3.2. Оценка результатов участия в олимпиадах, конкурсах, соревнования, конференциях, фестивалях: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C02DE" w:rsidRPr="00181E8B" w:rsidTr="003A0414">
        <w:tc>
          <w:tcPr>
            <w:tcW w:w="2392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Победитель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Участник</w:t>
            </w:r>
          </w:p>
        </w:tc>
      </w:tr>
      <w:tr w:rsidR="00CC02DE" w:rsidRPr="00181E8B" w:rsidTr="003A0414">
        <w:tc>
          <w:tcPr>
            <w:tcW w:w="2392" w:type="dxa"/>
          </w:tcPr>
          <w:p w:rsidR="00CC02DE" w:rsidRPr="00181E8B" w:rsidRDefault="00CC02DE" w:rsidP="00235DC5">
            <w:pPr>
              <w:ind w:firstLine="142"/>
              <w:jc w:val="both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4</w:t>
            </w:r>
          </w:p>
        </w:tc>
      </w:tr>
      <w:tr w:rsidR="00CC02DE" w:rsidRPr="00181E8B" w:rsidTr="003A0414">
        <w:tc>
          <w:tcPr>
            <w:tcW w:w="2392" w:type="dxa"/>
          </w:tcPr>
          <w:p w:rsidR="00CC02DE" w:rsidRPr="00181E8B" w:rsidRDefault="00CC02DE" w:rsidP="00235DC5">
            <w:pPr>
              <w:ind w:firstLine="142"/>
              <w:jc w:val="both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3</w:t>
            </w:r>
          </w:p>
        </w:tc>
      </w:tr>
      <w:tr w:rsidR="00CC02DE" w:rsidRPr="00181E8B" w:rsidTr="003A0414">
        <w:tc>
          <w:tcPr>
            <w:tcW w:w="2392" w:type="dxa"/>
          </w:tcPr>
          <w:p w:rsidR="00CC02DE" w:rsidRPr="00181E8B" w:rsidRDefault="00CC02DE" w:rsidP="00235DC5">
            <w:pPr>
              <w:ind w:firstLine="142"/>
              <w:jc w:val="both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2</w:t>
            </w:r>
          </w:p>
        </w:tc>
      </w:tr>
      <w:tr w:rsidR="00CC02DE" w:rsidRPr="00181E8B" w:rsidTr="003A0414">
        <w:tc>
          <w:tcPr>
            <w:tcW w:w="2392" w:type="dxa"/>
          </w:tcPr>
          <w:p w:rsidR="00CC02DE" w:rsidRPr="00181E8B" w:rsidRDefault="00CC02DE" w:rsidP="00235DC5">
            <w:pPr>
              <w:ind w:firstLine="142"/>
              <w:jc w:val="both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Школьный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C02DE" w:rsidRPr="00181E8B" w:rsidRDefault="00CC02DE" w:rsidP="00181E8B">
            <w:pPr>
              <w:ind w:firstLine="567"/>
              <w:jc w:val="center"/>
              <w:rPr>
                <w:sz w:val="24"/>
                <w:szCs w:val="24"/>
              </w:rPr>
            </w:pPr>
            <w:r w:rsidRPr="00181E8B">
              <w:rPr>
                <w:sz w:val="24"/>
                <w:szCs w:val="24"/>
              </w:rPr>
              <w:t>1</w:t>
            </w:r>
          </w:p>
        </w:tc>
      </w:tr>
    </w:tbl>
    <w:p w:rsidR="003A0414" w:rsidRPr="00181E8B" w:rsidRDefault="003A0414" w:rsidP="00181E8B">
      <w:pPr>
        <w:ind w:firstLine="567"/>
        <w:jc w:val="both"/>
      </w:pPr>
      <w:r w:rsidRPr="00181E8B">
        <w:t xml:space="preserve">6.3.3. Оценка результатов обучения (завершение образования) в учреждениях системы дополнительного образования, получения образования в рамках сетевых образовательных ресурсов: </w:t>
      </w:r>
    </w:p>
    <w:p w:rsidR="00CC02DE" w:rsidRPr="00181E8B" w:rsidRDefault="003A0414" w:rsidP="00181E8B">
      <w:pPr>
        <w:ind w:firstLine="567"/>
        <w:jc w:val="both"/>
      </w:pPr>
      <w:r w:rsidRPr="00181E8B">
        <w:t>сертификаты учреждений дополнительного образования, образовательных фондов, культурно – спортивных и общественных организаций – 5 баллов за каждый сертификат;</w:t>
      </w:r>
    </w:p>
    <w:p w:rsidR="003A0414" w:rsidRPr="00181E8B" w:rsidRDefault="003A0414" w:rsidP="00181E8B">
      <w:pPr>
        <w:ind w:firstLine="567"/>
        <w:jc w:val="both"/>
      </w:pPr>
      <w:r w:rsidRPr="00181E8B">
        <w:t>удостоверения и сертификаты о прохождении различных видов практик (</w:t>
      </w:r>
      <w:proofErr w:type="gramStart"/>
      <w:r w:rsidRPr="00181E8B">
        <w:t>социальной</w:t>
      </w:r>
      <w:proofErr w:type="gramEnd"/>
      <w:r w:rsidRPr="00181E8B">
        <w:t>, трудовой, языковой и т.д.) – 3 балла за каждый сертификат</w:t>
      </w:r>
    </w:p>
    <w:p w:rsidR="003A0414" w:rsidRPr="00181E8B" w:rsidRDefault="003A0414" w:rsidP="00181E8B">
      <w:pPr>
        <w:ind w:firstLine="567"/>
        <w:jc w:val="both"/>
      </w:pPr>
      <w:r w:rsidRPr="00181E8B">
        <w:t>6.4. Оценка по каждому виду деятельности суммируется и вносится в итоговый документ.</w:t>
      </w:r>
    </w:p>
    <w:p w:rsidR="003A0414" w:rsidRPr="00181E8B" w:rsidRDefault="003A0414" w:rsidP="00181E8B">
      <w:pPr>
        <w:ind w:firstLine="567"/>
        <w:jc w:val="both"/>
      </w:pPr>
      <w:r w:rsidRPr="00181E8B">
        <w:t xml:space="preserve">6.5. По результатам оценки </w:t>
      </w:r>
      <w:proofErr w:type="spellStart"/>
      <w:r w:rsidRPr="00181E8B">
        <w:t>портфолио</w:t>
      </w:r>
      <w:proofErr w:type="spellEnd"/>
      <w:r w:rsidRPr="00181E8B">
        <w:t xml:space="preserve"> учащихся проводится годовой образовательный рейтинг, выявляются обучающиеся, набравшие наибольшее количество баллов в кл</w:t>
      </w:r>
      <w:r w:rsidR="00956B70" w:rsidRPr="00181E8B">
        <w:t>ассе, гимназии. Победители поощ</w:t>
      </w:r>
      <w:r w:rsidRPr="00181E8B">
        <w:t>ряются.</w:t>
      </w:r>
    </w:p>
    <w:p w:rsidR="003A0414" w:rsidRPr="00181E8B" w:rsidRDefault="003A0414" w:rsidP="00181E8B">
      <w:pPr>
        <w:ind w:firstLine="567"/>
        <w:jc w:val="both"/>
      </w:pPr>
    </w:p>
    <w:p w:rsidR="0076671E" w:rsidRPr="00181E8B" w:rsidRDefault="00B400AD" w:rsidP="00181E8B">
      <w:pPr>
        <w:ind w:firstLine="567"/>
        <w:jc w:val="both"/>
      </w:pPr>
      <w:r w:rsidRPr="00181E8B">
        <w:rPr>
          <w:b/>
        </w:rPr>
        <w:t xml:space="preserve"> </w:t>
      </w:r>
    </w:p>
    <w:sectPr w:rsidR="0076671E" w:rsidRPr="00181E8B" w:rsidSect="00235DC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AD" w:rsidRDefault="00152FAD" w:rsidP="00235DC5">
      <w:r>
        <w:separator/>
      </w:r>
    </w:p>
  </w:endnote>
  <w:endnote w:type="continuationSeparator" w:id="0">
    <w:p w:rsidR="00152FAD" w:rsidRDefault="00152FAD" w:rsidP="0023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4355"/>
      <w:docPartObj>
        <w:docPartGallery w:val="Page Numbers (Bottom of Page)"/>
        <w:docPartUnique/>
      </w:docPartObj>
    </w:sdtPr>
    <w:sdtContent>
      <w:p w:rsidR="00235DC5" w:rsidRDefault="00DD0638">
        <w:pPr>
          <w:pStyle w:val="a9"/>
          <w:jc w:val="right"/>
        </w:pPr>
        <w:fldSimple w:instr=" PAGE   \* MERGEFORMAT ">
          <w:r w:rsidR="00304E90">
            <w:rPr>
              <w:noProof/>
            </w:rPr>
            <w:t>1</w:t>
          </w:r>
        </w:fldSimple>
      </w:p>
    </w:sdtContent>
  </w:sdt>
  <w:p w:rsidR="00235DC5" w:rsidRDefault="00235D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AD" w:rsidRDefault="00152FAD" w:rsidP="00235DC5">
      <w:r>
        <w:separator/>
      </w:r>
    </w:p>
  </w:footnote>
  <w:footnote w:type="continuationSeparator" w:id="0">
    <w:p w:rsidR="00152FAD" w:rsidRDefault="00152FAD" w:rsidP="00235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C81"/>
    <w:multiLevelType w:val="hybridMultilevel"/>
    <w:tmpl w:val="B13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1409"/>
    <w:multiLevelType w:val="hybridMultilevel"/>
    <w:tmpl w:val="A15C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63AA3"/>
    <w:multiLevelType w:val="hybridMultilevel"/>
    <w:tmpl w:val="3AEA6D96"/>
    <w:lvl w:ilvl="0" w:tplc="76367A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9133E"/>
    <w:multiLevelType w:val="hybridMultilevel"/>
    <w:tmpl w:val="A93E1962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4">
    <w:nsid w:val="0D2B64CF"/>
    <w:multiLevelType w:val="hybridMultilevel"/>
    <w:tmpl w:val="3DA2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30C77"/>
    <w:multiLevelType w:val="hybridMultilevel"/>
    <w:tmpl w:val="A68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665A8"/>
    <w:multiLevelType w:val="hybridMultilevel"/>
    <w:tmpl w:val="4FD8A89E"/>
    <w:lvl w:ilvl="0" w:tplc="D0FAC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B7CE2"/>
    <w:multiLevelType w:val="hybridMultilevel"/>
    <w:tmpl w:val="7B747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AE7E8B"/>
    <w:multiLevelType w:val="hybridMultilevel"/>
    <w:tmpl w:val="271EF75E"/>
    <w:lvl w:ilvl="0" w:tplc="55F0720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E4F6245"/>
    <w:multiLevelType w:val="hybridMultilevel"/>
    <w:tmpl w:val="33F6EDEE"/>
    <w:lvl w:ilvl="0" w:tplc="F1E0E1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97D"/>
    <w:multiLevelType w:val="hybridMultilevel"/>
    <w:tmpl w:val="D29C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52DD2"/>
    <w:multiLevelType w:val="hybridMultilevel"/>
    <w:tmpl w:val="48E4A926"/>
    <w:lvl w:ilvl="0" w:tplc="A850B236">
      <w:start w:val="1"/>
      <w:numFmt w:val="bullet"/>
      <w:pStyle w:val="1"/>
      <w:suff w:val="space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20D51"/>
    <w:multiLevelType w:val="hybridMultilevel"/>
    <w:tmpl w:val="0B3C8088"/>
    <w:lvl w:ilvl="0" w:tplc="60B6A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F2EC5"/>
    <w:multiLevelType w:val="hybridMultilevel"/>
    <w:tmpl w:val="0F46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B721D"/>
    <w:multiLevelType w:val="hybridMultilevel"/>
    <w:tmpl w:val="4B80CF3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5">
    <w:nsid w:val="45F92F5E"/>
    <w:multiLevelType w:val="hybridMultilevel"/>
    <w:tmpl w:val="9094E604"/>
    <w:lvl w:ilvl="0" w:tplc="C9B842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A10C3"/>
    <w:multiLevelType w:val="multilevel"/>
    <w:tmpl w:val="3850E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A56F42"/>
    <w:multiLevelType w:val="hybridMultilevel"/>
    <w:tmpl w:val="2610BE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8663125"/>
    <w:multiLevelType w:val="hybridMultilevel"/>
    <w:tmpl w:val="3140B75A"/>
    <w:lvl w:ilvl="0" w:tplc="87B81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B3F6BF6"/>
    <w:multiLevelType w:val="hybridMultilevel"/>
    <w:tmpl w:val="0ED8C474"/>
    <w:lvl w:ilvl="0" w:tplc="87B81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670187"/>
    <w:multiLevelType w:val="hybridMultilevel"/>
    <w:tmpl w:val="CB7E4138"/>
    <w:lvl w:ilvl="0" w:tplc="5C76B3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5F45DA"/>
    <w:multiLevelType w:val="multilevel"/>
    <w:tmpl w:val="E3FCF32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19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  <w:num w:numId="15">
    <w:abstractNumId w:val="12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1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B45"/>
    <w:rsid w:val="00080665"/>
    <w:rsid w:val="00091F47"/>
    <w:rsid w:val="00152FAD"/>
    <w:rsid w:val="00181E8B"/>
    <w:rsid w:val="00217B45"/>
    <w:rsid w:val="00235DC5"/>
    <w:rsid w:val="00304E90"/>
    <w:rsid w:val="003A0414"/>
    <w:rsid w:val="00403AB7"/>
    <w:rsid w:val="005630F0"/>
    <w:rsid w:val="00586F07"/>
    <w:rsid w:val="0059025F"/>
    <w:rsid w:val="005C106B"/>
    <w:rsid w:val="00646C7F"/>
    <w:rsid w:val="0065559F"/>
    <w:rsid w:val="006C4AA7"/>
    <w:rsid w:val="00767FCB"/>
    <w:rsid w:val="007B6892"/>
    <w:rsid w:val="007C4792"/>
    <w:rsid w:val="00814F51"/>
    <w:rsid w:val="00956B70"/>
    <w:rsid w:val="009934B8"/>
    <w:rsid w:val="00A879FB"/>
    <w:rsid w:val="00B400AD"/>
    <w:rsid w:val="00BB509F"/>
    <w:rsid w:val="00C00EB5"/>
    <w:rsid w:val="00CC02DE"/>
    <w:rsid w:val="00D22F8C"/>
    <w:rsid w:val="00DD0638"/>
    <w:rsid w:val="00E00038"/>
    <w:rsid w:val="00E408C0"/>
    <w:rsid w:val="00E55406"/>
    <w:rsid w:val="00F2194F"/>
    <w:rsid w:val="00F230D8"/>
    <w:rsid w:val="00F85A21"/>
    <w:rsid w:val="00F9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55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559F"/>
    <w:pPr>
      <w:ind w:left="720"/>
      <w:contextualSpacing/>
    </w:pPr>
  </w:style>
  <w:style w:type="character" w:styleId="a5">
    <w:name w:val="Emphasis"/>
    <w:basedOn w:val="a0"/>
    <w:qFormat/>
    <w:rsid w:val="00F85A21"/>
    <w:rPr>
      <w:i/>
      <w:iCs/>
    </w:rPr>
  </w:style>
  <w:style w:type="table" w:styleId="a6">
    <w:name w:val="Table Grid"/>
    <w:basedOn w:val="a1"/>
    <w:uiPriority w:val="59"/>
    <w:rsid w:val="00CC0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autoRedefine/>
    <w:qFormat/>
    <w:rsid w:val="00181E8B"/>
    <w:pPr>
      <w:numPr>
        <w:numId w:val="14"/>
      </w:numPr>
      <w:tabs>
        <w:tab w:val="num" w:pos="-851"/>
        <w:tab w:val="left" w:pos="851"/>
      </w:tabs>
      <w:ind w:left="0" w:firstLine="567"/>
      <w:jc w:val="both"/>
    </w:pPr>
  </w:style>
  <w:style w:type="paragraph" w:styleId="a7">
    <w:name w:val="header"/>
    <w:basedOn w:val="a"/>
    <w:link w:val="a8"/>
    <w:uiPriority w:val="99"/>
    <w:unhideWhenUsed/>
    <w:rsid w:val="00235DC5"/>
    <w:pPr>
      <w:tabs>
        <w:tab w:val="center" w:pos="4677"/>
        <w:tab w:val="right" w:pos="9355"/>
      </w:tabs>
    </w:pPr>
  </w:style>
  <w:style w:type="character" w:customStyle="1" w:styleId="10">
    <w:name w:val="Стиль1 Знак"/>
    <w:basedOn w:val="a0"/>
    <w:link w:val="1"/>
    <w:rsid w:val="00181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35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2015-10-27T08:15:00Z</dcterms:created>
  <dcterms:modified xsi:type="dcterms:W3CDTF">2015-10-27T13:31:00Z</dcterms:modified>
</cp:coreProperties>
</file>