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1979F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1979F2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1979F2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1979F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1979F2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1979F2" w:rsidRDefault="001979F2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1979F2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1979F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1979F2">
        <w:rPr>
          <w:rFonts w:ascii="Times New Roman" w:hAnsi="Times New Roman"/>
          <w:sz w:val="24"/>
          <w:szCs w:val="20"/>
        </w:rPr>
        <w:t>от 01.08.2015 № 77</w:t>
      </w:r>
    </w:p>
    <w:p w:rsidR="00B03288" w:rsidRPr="001979F2" w:rsidRDefault="00B03288" w:rsidP="00E45A0B">
      <w:pPr>
        <w:rPr>
          <w:rFonts w:ascii="Times New Roman" w:hAnsi="Times New Roman"/>
          <w:b/>
          <w:bCs/>
          <w:sz w:val="32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A20AB2" w:rsidRPr="00A20AB2" w:rsidRDefault="00A20AB2" w:rsidP="00A20AB2">
      <w:pPr>
        <w:jc w:val="center"/>
        <w:rPr>
          <w:rFonts w:ascii="Times New Roman" w:hAnsi="Times New Roman"/>
          <w:b/>
          <w:sz w:val="24"/>
        </w:rPr>
      </w:pPr>
      <w:r w:rsidRPr="00A20AB2">
        <w:rPr>
          <w:rFonts w:ascii="Times New Roman" w:hAnsi="Times New Roman"/>
          <w:b/>
          <w:sz w:val="24"/>
        </w:rPr>
        <w:t>ПОЛОЖЕНИЕ</w:t>
      </w:r>
    </w:p>
    <w:p w:rsidR="00A20AB2" w:rsidRPr="00A20AB2" w:rsidRDefault="00A20AB2" w:rsidP="00A20AB2">
      <w:pPr>
        <w:jc w:val="center"/>
        <w:rPr>
          <w:rFonts w:ascii="Times New Roman" w:hAnsi="Times New Roman"/>
          <w:b/>
          <w:sz w:val="24"/>
        </w:rPr>
      </w:pPr>
      <w:r w:rsidRPr="00A20AB2">
        <w:rPr>
          <w:rFonts w:ascii="Times New Roman" w:hAnsi="Times New Roman"/>
          <w:b/>
          <w:sz w:val="24"/>
        </w:rPr>
        <w:t>об элективных курсах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</w:p>
    <w:p w:rsidR="00A20AB2" w:rsidRPr="00A20AB2" w:rsidRDefault="00A20AB2" w:rsidP="001979F2">
      <w:pPr>
        <w:pStyle w:val="a3"/>
        <w:widowControl/>
        <w:numPr>
          <w:ilvl w:val="0"/>
          <w:numId w:val="3"/>
        </w:numPr>
        <w:suppressAutoHyphens w:val="0"/>
        <w:ind w:left="0" w:hanging="11"/>
        <w:jc w:val="center"/>
        <w:rPr>
          <w:rFonts w:ascii="Times New Roman" w:hAnsi="Times New Roman"/>
          <w:b/>
          <w:sz w:val="24"/>
          <w:lang w:val="en-US"/>
        </w:rPr>
      </w:pPr>
      <w:r w:rsidRPr="00A20AB2">
        <w:rPr>
          <w:rFonts w:ascii="Times New Roman" w:hAnsi="Times New Roman"/>
          <w:b/>
          <w:sz w:val="24"/>
        </w:rPr>
        <w:t>Общие положения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b/>
          <w:sz w:val="24"/>
        </w:rPr>
      </w:pPr>
      <w:r w:rsidRPr="00A20AB2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1.1.Положение об элективных курсах (курсах по выбору) разработано на основании:</w:t>
      </w:r>
    </w:p>
    <w:p w:rsidR="00A20AB2" w:rsidRPr="00A20AB2" w:rsidRDefault="00A20AB2" w:rsidP="00A20AB2">
      <w:pPr>
        <w:pStyle w:val="1"/>
      </w:pPr>
      <w:r w:rsidRPr="00A20AB2">
        <w:t>«Концепции профильного обучения»;</w:t>
      </w:r>
    </w:p>
    <w:p w:rsidR="00A20AB2" w:rsidRPr="00A20AB2" w:rsidRDefault="00A20AB2" w:rsidP="00A20AB2">
      <w:pPr>
        <w:pStyle w:val="1"/>
      </w:pPr>
      <w:r w:rsidRPr="00A20AB2">
        <w:t>Закона  «Об образовании в РФ»</w:t>
      </w:r>
    </w:p>
    <w:p w:rsidR="00A20AB2" w:rsidRPr="00A20AB2" w:rsidRDefault="00A20AB2" w:rsidP="00A20AB2">
      <w:pPr>
        <w:pStyle w:val="1"/>
      </w:pPr>
      <w:r w:rsidRPr="00A20AB2">
        <w:rPr>
          <w:rFonts w:eastAsia="Times New Roman"/>
          <w:color w:val="000000"/>
          <w:shd w:val="clear" w:color="auto" w:fill="FFFFFF"/>
          <w:lang w:eastAsia="ru-RU"/>
        </w:rPr>
        <w:t>Типового положения об общеобразовательном учреждении (в ред. постановлений Правительства РФ от 23.12.2002 № 919, от 01.02.2005 № 49);</w:t>
      </w:r>
    </w:p>
    <w:p w:rsidR="00A20AB2" w:rsidRPr="00A20AB2" w:rsidRDefault="00A20AB2" w:rsidP="00A20AB2">
      <w:pPr>
        <w:pStyle w:val="1"/>
      </w:pPr>
      <w:r w:rsidRPr="00A20AB2">
        <w:rPr>
          <w:rFonts w:eastAsia="Times New Roman"/>
          <w:color w:val="000000"/>
          <w:shd w:val="clear" w:color="auto" w:fill="FFFFFF"/>
          <w:lang w:eastAsia="ru-RU"/>
        </w:rPr>
        <w:t>Приказа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20AB2" w:rsidRPr="00A20AB2" w:rsidRDefault="00A20AB2" w:rsidP="00A20AB2">
      <w:pPr>
        <w:pStyle w:val="1"/>
      </w:pPr>
      <w:r w:rsidRPr="00A20AB2">
        <w:rPr>
          <w:rFonts w:eastAsia="Times New Roman"/>
          <w:color w:val="000000"/>
          <w:shd w:val="clear" w:color="auto" w:fill="FFFFFF"/>
          <w:lang w:eastAsia="ru-RU"/>
        </w:rPr>
        <w:t>Письма Минобразования России от 13.11.2003 № 14-51-277/13 «Об элективных курсах в системе профильного обучения на старшей ступени общего образования»;</w:t>
      </w:r>
    </w:p>
    <w:p w:rsidR="00A20AB2" w:rsidRPr="00A20AB2" w:rsidRDefault="00A20AB2" w:rsidP="00A20AB2">
      <w:pPr>
        <w:pStyle w:val="1"/>
      </w:pPr>
      <w:r w:rsidRPr="00A20AB2">
        <w:rPr>
          <w:rFonts w:eastAsia="Times New Roman"/>
          <w:color w:val="000000"/>
          <w:shd w:val="clear" w:color="auto" w:fill="FFFFFF"/>
          <w:lang w:eastAsia="ru-RU"/>
        </w:rPr>
        <w:t xml:space="preserve">Гигиенических требований к условиям обучения в общеобразовательных учреждениях. Санитарно-эпидемиологические правила </w:t>
      </w:r>
      <w:proofErr w:type="spellStart"/>
      <w:r w:rsidRPr="00A20AB2">
        <w:rPr>
          <w:rFonts w:eastAsia="Times New Roman"/>
          <w:color w:val="000000"/>
          <w:shd w:val="clear" w:color="auto" w:fill="FFFFFF"/>
          <w:lang w:eastAsia="ru-RU"/>
        </w:rPr>
        <w:t>СанПиН</w:t>
      </w:r>
      <w:proofErr w:type="spellEnd"/>
      <w:r w:rsidRPr="00A20AB2">
        <w:rPr>
          <w:rFonts w:eastAsia="Times New Roman"/>
          <w:color w:val="000000"/>
          <w:shd w:val="clear" w:color="auto" w:fill="FFFFFF"/>
          <w:lang w:eastAsia="ru-RU"/>
        </w:rPr>
        <w:t xml:space="preserve"> 2.4.2.1178-02 от 25.11.2002;</w:t>
      </w:r>
    </w:p>
    <w:p w:rsidR="00A20AB2" w:rsidRPr="00A20AB2" w:rsidRDefault="00A20AB2" w:rsidP="00A20AB2">
      <w:pPr>
        <w:pStyle w:val="1"/>
      </w:pPr>
      <w:r w:rsidRPr="00A20AB2">
        <w:rPr>
          <w:rFonts w:eastAsia="Times New Roman"/>
          <w:color w:val="000000"/>
          <w:shd w:val="clear" w:color="auto" w:fill="FFFFFF"/>
          <w:lang w:eastAsia="ru-RU"/>
        </w:rPr>
        <w:t>Устава НОУ «Православная гимназия преподобного Илии Муромца».</w:t>
      </w:r>
    </w:p>
    <w:p w:rsidR="00A20AB2" w:rsidRPr="00A20AB2" w:rsidRDefault="00A20AB2" w:rsidP="00A20AB2">
      <w:pPr>
        <w:ind w:firstLine="567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  <w:r w:rsidRPr="00A20AB2"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  <w:t>1.2.Элективные курсы (курсы по выбору) вводятся для учащихся 9-х классов в рамках предпрофильной подготовки и на третьей ступени обучения при введении профильного обучения.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 xml:space="preserve">1.3. </w:t>
      </w:r>
      <w:proofErr w:type="gramStart"/>
      <w:r w:rsidRPr="00A20AB2">
        <w:rPr>
          <w:rFonts w:ascii="Times New Roman" w:hAnsi="Times New Roman"/>
          <w:sz w:val="24"/>
        </w:rPr>
        <w:t>Контроль за</w:t>
      </w:r>
      <w:proofErr w:type="gramEnd"/>
      <w:r w:rsidRPr="00A20AB2">
        <w:rPr>
          <w:rFonts w:ascii="Times New Roman" w:hAnsi="Times New Roman"/>
          <w:sz w:val="24"/>
        </w:rPr>
        <w:t xml:space="preserve"> проведением элективных курсов осуществляет заместитель директора по научно – методической  работе по плану, утвержденному директором </w:t>
      </w:r>
      <w:r w:rsidR="001979F2">
        <w:rPr>
          <w:rFonts w:ascii="Times New Roman" w:hAnsi="Times New Roman"/>
          <w:sz w:val="24"/>
        </w:rPr>
        <w:t>гимназии</w:t>
      </w:r>
      <w:r w:rsidRPr="00A20AB2">
        <w:rPr>
          <w:rFonts w:ascii="Times New Roman" w:hAnsi="Times New Roman"/>
          <w:sz w:val="24"/>
        </w:rPr>
        <w:t>.</w:t>
      </w:r>
    </w:p>
    <w:p w:rsidR="00A20AB2" w:rsidRPr="00A20AB2" w:rsidRDefault="00A20AB2" w:rsidP="00A20AB2">
      <w:pPr>
        <w:ind w:firstLine="567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  <w:lang w:eastAsia="ru-RU"/>
        </w:rPr>
      </w:pPr>
    </w:p>
    <w:p w:rsidR="00A20AB2" w:rsidRPr="00A20AB2" w:rsidRDefault="00A20AB2" w:rsidP="001979F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A20AB2">
        <w:rPr>
          <w:rFonts w:ascii="Times New Roman" w:hAnsi="Times New Roman"/>
          <w:b/>
          <w:sz w:val="24"/>
        </w:rPr>
        <w:t>. Цель, задачи и функции элективных курсов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2.1. Цель элективных курсов:</w:t>
      </w:r>
    </w:p>
    <w:p w:rsidR="00A20AB2" w:rsidRPr="00A20AB2" w:rsidRDefault="00A20AB2" w:rsidP="00A20AB2">
      <w:pPr>
        <w:pStyle w:val="1"/>
      </w:pPr>
      <w:r w:rsidRPr="00A20AB2">
        <w:t>удовлетворение индивидуальных  образовательных склонностей каждого школьника.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2.2. Задачи элективных курсов:</w:t>
      </w:r>
    </w:p>
    <w:p w:rsidR="00A20AB2" w:rsidRPr="00A20AB2" w:rsidRDefault="00A20AB2" w:rsidP="00A20AB2">
      <w:pPr>
        <w:pStyle w:val="1"/>
      </w:pPr>
      <w:r w:rsidRPr="00A20AB2">
        <w:t>повышение уровня индивидуализации обучения и социализации личности;</w:t>
      </w:r>
    </w:p>
    <w:p w:rsidR="00A20AB2" w:rsidRPr="00A20AB2" w:rsidRDefault="00A20AB2" w:rsidP="00A20AB2">
      <w:pPr>
        <w:pStyle w:val="1"/>
      </w:pPr>
      <w:r w:rsidRPr="00A20AB2">
        <w:t>создать условия для реализации личных познавательных интересов в выбранной им образовательной области;</w:t>
      </w:r>
    </w:p>
    <w:p w:rsidR="00A20AB2" w:rsidRPr="00A20AB2" w:rsidRDefault="00A20AB2" w:rsidP="00A20AB2">
      <w:pPr>
        <w:pStyle w:val="1"/>
      </w:pPr>
      <w:r w:rsidRPr="00A20AB2">
        <w:t xml:space="preserve">выявить готовность </w:t>
      </w:r>
      <w:proofErr w:type="gramStart"/>
      <w:r w:rsidRPr="00A20AB2">
        <w:t>обучающихся</w:t>
      </w:r>
      <w:proofErr w:type="gramEnd"/>
      <w:r w:rsidRPr="00A20AB2">
        <w:t xml:space="preserve"> изучать предмет на повышенном уровне;</w:t>
      </w:r>
    </w:p>
    <w:p w:rsidR="00A20AB2" w:rsidRPr="00A20AB2" w:rsidRDefault="00A20AB2" w:rsidP="00A20AB2">
      <w:pPr>
        <w:pStyle w:val="1"/>
      </w:pPr>
      <w:r w:rsidRPr="00A20AB2">
        <w:t>подготовка к осознанному и ответственному выбору сферы будущей профессиональной деятельности;</w:t>
      </w:r>
    </w:p>
    <w:p w:rsidR="00A20AB2" w:rsidRPr="00A20AB2" w:rsidRDefault="00A20AB2" w:rsidP="00A20AB2">
      <w:pPr>
        <w:pStyle w:val="1"/>
      </w:pPr>
      <w:r w:rsidRPr="00A20AB2"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A20AB2" w:rsidRPr="00A20AB2" w:rsidRDefault="00A20AB2" w:rsidP="00A20AB2">
      <w:pPr>
        <w:pStyle w:val="1"/>
      </w:pPr>
      <w:r w:rsidRPr="00A20AB2">
        <w:t>выработка у обучающихся умений и способов деятельности, направленных на решение практических задач;</w:t>
      </w:r>
    </w:p>
    <w:p w:rsidR="00A20AB2" w:rsidRPr="00A20AB2" w:rsidRDefault="00A20AB2" w:rsidP="00A20AB2">
      <w:pPr>
        <w:pStyle w:val="1"/>
      </w:pPr>
      <w:r w:rsidRPr="00A20AB2"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2.3. Функции элективных курсов:</w:t>
      </w:r>
    </w:p>
    <w:p w:rsidR="00A20AB2" w:rsidRPr="00A20AB2" w:rsidRDefault="00A20AB2" w:rsidP="00A20AB2">
      <w:pPr>
        <w:pStyle w:val="1"/>
        <w:rPr>
          <w:b/>
        </w:rPr>
      </w:pPr>
      <w:proofErr w:type="spellStart"/>
      <w:r w:rsidRPr="00A20AB2">
        <w:t>предпрофильного</w:t>
      </w:r>
      <w:proofErr w:type="spellEnd"/>
      <w:r w:rsidRPr="00A20AB2">
        <w:t xml:space="preserve"> обучения: 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</w:t>
      </w:r>
    </w:p>
    <w:p w:rsidR="00A20AB2" w:rsidRPr="00A20AB2" w:rsidRDefault="00A20AB2" w:rsidP="00A20AB2">
      <w:pPr>
        <w:pStyle w:val="1"/>
        <w:rPr>
          <w:b/>
        </w:rPr>
      </w:pPr>
      <w:r w:rsidRPr="00A20AB2">
        <w:t>профильного обучения:</w:t>
      </w:r>
      <w:r w:rsidRPr="00A20AB2">
        <w:rPr>
          <w:b/>
        </w:rPr>
        <w:t xml:space="preserve"> </w:t>
      </w:r>
      <w:r w:rsidRPr="00A20AB2">
        <w:t xml:space="preserve">«поддержание» изучения основных профильных предметов </w:t>
      </w:r>
      <w:r w:rsidRPr="00A20AB2">
        <w:lastRenderedPageBreak/>
        <w:t>на заданном профильном стандартном уровне;</w:t>
      </w:r>
    </w:p>
    <w:p w:rsidR="00A20AB2" w:rsidRPr="00A20AB2" w:rsidRDefault="00A20AB2" w:rsidP="001979F2">
      <w:pPr>
        <w:pStyle w:val="1"/>
      </w:pPr>
      <w:r w:rsidRPr="00A20AB2">
        <w:t>специализация обучения и построение индивидуальных образовательных траекторий.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A20AB2" w:rsidRPr="00A20AB2" w:rsidRDefault="00A20AB2" w:rsidP="00A20A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A20AB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A20AB2">
        <w:rPr>
          <w:rFonts w:ascii="Times New Roman" w:hAnsi="Times New Roman"/>
          <w:b/>
          <w:sz w:val="24"/>
        </w:rPr>
        <w:t>Типы элективных курсов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3.1.По назначению можно выделить несколько типов элективных курсов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Предметно-ориентированные:</w:t>
      </w:r>
    </w:p>
    <w:p w:rsidR="00A20AB2" w:rsidRPr="00A20AB2" w:rsidRDefault="00A20AB2" w:rsidP="00A20AB2">
      <w:pPr>
        <w:pStyle w:val="1"/>
      </w:pPr>
      <w:r w:rsidRPr="00A20AB2">
        <w:t>обеспечивают для наиболее способных школьников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</w:p>
    <w:p w:rsidR="00A20AB2" w:rsidRPr="00A20AB2" w:rsidRDefault="00A20AB2" w:rsidP="00A20AB2">
      <w:pPr>
        <w:pStyle w:val="1"/>
      </w:pPr>
      <w:r w:rsidRPr="00A20AB2">
        <w:t>дают ученику возможность реализации личных познавательных интересов в выбранной им образовательной области;</w:t>
      </w:r>
    </w:p>
    <w:p w:rsidR="00A20AB2" w:rsidRPr="00A20AB2" w:rsidRDefault="00A20AB2" w:rsidP="00A20AB2">
      <w:pPr>
        <w:pStyle w:val="1"/>
      </w:pPr>
      <w:r w:rsidRPr="00A20AB2">
        <w:t>создают условия для качественной подготовки к итоговой аттестации и в том числе к экзаменам по выбору, которые являются наиболее вероятными предметами для профильного обучения в старшей школе;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Профильно-ориентированные:</w:t>
      </w:r>
    </w:p>
    <w:p w:rsidR="00A20AB2" w:rsidRPr="00A20AB2" w:rsidRDefault="00A20AB2" w:rsidP="00A20AB2">
      <w:pPr>
        <w:pStyle w:val="1"/>
      </w:pPr>
      <w:r w:rsidRPr="00A20AB2">
        <w:t>ориентированы на получение школьниками образовательных результатов для успешного продвижения на рынке труда, т.е. данные курсы являются дополнением содержания профильного курса;</w:t>
      </w:r>
    </w:p>
    <w:p w:rsidR="00A20AB2" w:rsidRPr="00A20AB2" w:rsidRDefault="00A20AB2" w:rsidP="00A20AB2">
      <w:pPr>
        <w:pStyle w:val="1"/>
      </w:pPr>
      <w:r w:rsidRPr="00A20AB2">
        <w:t>уточняют готовность и способность ученика осваивать выбранный предмет   на профильном уровне.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A20AB2">
        <w:rPr>
          <w:rFonts w:ascii="Times New Roman" w:hAnsi="Times New Roman"/>
          <w:sz w:val="24"/>
        </w:rPr>
        <w:t>Межпредметные</w:t>
      </w:r>
      <w:proofErr w:type="spellEnd"/>
      <w:r w:rsidRPr="00A20AB2">
        <w:rPr>
          <w:rFonts w:ascii="Times New Roman" w:hAnsi="Times New Roman"/>
          <w:sz w:val="24"/>
        </w:rPr>
        <w:t>:</w:t>
      </w:r>
    </w:p>
    <w:p w:rsidR="00A20AB2" w:rsidRPr="00A20AB2" w:rsidRDefault="00A20AB2" w:rsidP="00A20AB2">
      <w:pPr>
        <w:pStyle w:val="1"/>
      </w:pPr>
      <w:r w:rsidRPr="00A20AB2">
        <w:t xml:space="preserve">обеспечивают </w:t>
      </w:r>
      <w:proofErr w:type="spellStart"/>
      <w:r w:rsidRPr="00A20AB2">
        <w:t>межпредметные</w:t>
      </w:r>
      <w:proofErr w:type="spellEnd"/>
      <w:r w:rsidRPr="00A20AB2">
        <w:t xml:space="preserve"> связи и дают возможность изучения смежных предметов на профильном уровне;</w:t>
      </w:r>
    </w:p>
    <w:p w:rsidR="00A20AB2" w:rsidRPr="00A20AB2" w:rsidRDefault="00A20AB2" w:rsidP="00A20AB2">
      <w:pPr>
        <w:pStyle w:val="1"/>
      </w:pPr>
      <w:r w:rsidRPr="00A20AB2">
        <w:t xml:space="preserve">поддерживают мотивацию ученика, способствуя </w:t>
      </w:r>
      <w:proofErr w:type="spellStart"/>
      <w:r w:rsidRPr="00A20AB2">
        <w:t>внутрипрофильной</w:t>
      </w:r>
      <w:proofErr w:type="spellEnd"/>
      <w:r w:rsidRPr="00A20AB2">
        <w:t xml:space="preserve"> специализации.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A20AB2">
        <w:rPr>
          <w:rFonts w:ascii="Times New Roman" w:hAnsi="Times New Roman"/>
          <w:sz w:val="24"/>
        </w:rPr>
        <w:t>Надпредметные</w:t>
      </w:r>
      <w:proofErr w:type="spellEnd"/>
      <w:r w:rsidRPr="00A20AB2">
        <w:rPr>
          <w:rFonts w:ascii="Times New Roman" w:hAnsi="Times New Roman"/>
          <w:sz w:val="24"/>
        </w:rPr>
        <w:t>:</w:t>
      </w:r>
    </w:p>
    <w:p w:rsidR="00A20AB2" w:rsidRPr="00A20AB2" w:rsidRDefault="00A20AB2" w:rsidP="00A20AB2">
      <w:pPr>
        <w:pStyle w:val="1"/>
      </w:pPr>
      <w:r w:rsidRPr="00A20AB2">
        <w:t>обеспечивают реализацию познавательных интересов школьников, выходящих за рамки традиционных предметов и распространяющихся на область деятельности человека вне выбранного ими профиля обучения;</w:t>
      </w:r>
    </w:p>
    <w:p w:rsidR="00A20AB2" w:rsidRPr="00A20AB2" w:rsidRDefault="00A20AB2" w:rsidP="00A20AB2">
      <w:pPr>
        <w:pStyle w:val="1"/>
      </w:pPr>
      <w:r w:rsidRPr="00A20AB2">
        <w:t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A20AB2" w:rsidRPr="00A20AB2" w:rsidRDefault="00FC3AA7" w:rsidP="001979F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20AB2" w:rsidRPr="00A20AB2">
        <w:rPr>
          <w:rFonts w:ascii="Times New Roman" w:hAnsi="Times New Roman"/>
          <w:b/>
          <w:sz w:val="24"/>
        </w:rPr>
        <w:t>.Организация и проведение элективных курсов</w:t>
      </w:r>
    </w:p>
    <w:p w:rsidR="00A20AB2" w:rsidRPr="00A20AB2" w:rsidRDefault="00A20AB2" w:rsidP="00A20AB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 xml:space="preserve">4.1.Количество элективных курсов должно быть исчерпывающим, </w:t>
      </w:r>
    </w:p>
    <w:p w:rsidR="00A20AB2" w:rsidRPr="00A20AB2" w:rsidRDefault="00A20AB2" w:rsidP="00A20AB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 xml:space="preserve">предоставляя </w:t>
      </w:r>
      <w:proofErr w:type="gramStart"/>
      <w:r w:rsidRPr="00A20AB2">
        <w:rPr>
          <w:rFonts w:ascii="Times New Roman" w:hAnsi="Times New Roman"/>
          <w:sz w:val="24"/>
        </w:rPr>
        <w:t>обучающимся</w:t>
      </w:r>
      <w:proofErr w:type="gramEnd"/>
      <w:r w:rsidRPr="00A20AB2">
        <w:rPr>
          <w:rFonts w:ascii="Times New Roman" w:hAnsi="Times New Roman"/>
          <w:sz w:val="24"/>
        </w:rPr>
        <w:t xml:space="preserve"> возможность выбора.</w:t>
      </w:r>
    </w:p>
    <w:p w:rsidR="00A20AB2" w:rsidRPr="00A20AB2" w:rsidRDefault="00A20AB2" w:rsidP="00A20AB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4.2. По продолжительности элективные курсы могут быть долгосрочными (32-34 часа) и краткосрочными (от 6 до 17 часов)</w:t>
      </w:r>
    </w:p>
    <w:p w:rsidR="00A20AB2" w:rsidRPr="00A20AB2" w:rsidRDefault="00A20AB2" w:rsidP="00A20AB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4.3.Преподавание элективных курсов осуществляется по расписанию, причем элективные курсы могут быть:</w:t>
      </w:r>
    </w:p>
    <w:p w:rsidR="00A20AB2" w:rsidRPr="00A20AB2" w:rsidRDefault="00A20AB2" w:rsidP="00FC3AA7">
      <w:pPr>
        <w:pStyle w:val="1"/>
      </w:pPr>
      <w:proofErr w:type="gramStart"/>
      <w:r w:rsidRPr="00A20AB2">
        <w:t>внесены в расписание учебных занятий образовательного учреждения;</w:t>
      </w:r>
      <w:proofErr w:type="gramEnd"/>
    </w:p>
    <w:p w:rsidR="00A20AB2" w:rsidRPr="00A20AB2" w:rsidRDefault="00A20AB2" w:rsidP="00FC3AA7">
      <w:pPr>
        <w:pStyle w:val="1"/>
      </w:pPr>
      <w:r w:rsidRPr="00A20AB2">
        <w:t>вынесены в отдельное расписание, которое отвечает действующим санитарн</w:t>
      </w:r>
      <w:proofErr w:type="gramStart"/>
      <w:r w:rsidRPr="00A20AB2">
        <w:t>о-</w:t>
      </w:r>
      <w:proofErr w:type="gramEnd"/>
      <w:r w:rsidRPr="00A20AB2">
        <w:t xml:space="preserve"> эпидемиологическим правилам и нормам (</w:t>
      </w:r>
      <w:proofErr w:type="spellStart"/>
      <w:r w:rsidRPr="00A20AB2">
        <w:t>СанПиН</w:t>
      </w:r>
      <w:proofErr w:type="spellEnd"/>
      <w:r w:rsidRPr="00A20AB2">
        <w:t xml:space="preserve"> 2.4.2.1178-02). После уроков разрешается их проведение не ранее, чем через 45 минут после окончания последнего урока.</w:t>
      </w:r>
    </w:p>
    <w:p w:rsidR="00A20AB2" w:rsidRPr="00A20AB2" w:rsidRDefault="00A20AB2" w:rsidP="00A20AB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4.4.Формы обучения на элективных курсах (групповые и индивидуальные) могут быть, как академическими, так и ориентированными на инновационные педагогические технологии:</w:t>
      </w:r>
    </w:p>
    <w:p w:rsidR="00A20AB2" w:rsidRPr="00A20AB2" w:rsidRDefault="00A20AB2" w:rsidP="00FC3AA7">
      <w:pPr>
        <w:pStyle w:val="1"/>
      </w:pPr>
      <w:r w:rsidRPr="00A20AB2">
        <w:t>практическая и самостоятельная исследовательская работа;</w:t>
      </w:r>
    </w:p>
    <w:p w:rsidR="00A20AB2" w:rsidRPr="00A20AB2" w:rsidRDefault="00A20AB2" w:rsidP="00FC3AA7">
      <w:pPr>
        <w:pStyle w:val="1"/>
      </w:pPr>
      <w:r w:rsidRPr="00A20AB2">
        <w:t>презентация результатов;</w:t>
      </w:r>
    </w:p>
    <w:p w:rsidR="00A20AB2" w:rsidRPr="00A20AB2" w:rsidRDefault="00A20AB2" w:rsidP="00FC3AA7">
      <w:pPr>
        <w:pStyle w:val="1"/>
      </w:pPr>
      <w:r w:rsidRPr="00A20AB2">
        <w:t>дискуссии, беседы;</w:t>
      </w:r>
    </w:p>
    <w:p w:rsidR="00A20AB2" w:rsidRPr="00A20AB2" w:rsidRDefault="00A20AB2" w:rsidP="00FC3AA7">
      <w:pPr>
        <w:pStyle w:val="1"/>
      </w:pPr>
      <w:r w:rsidRPr="00A20AB2">
        <w:t>игровые процедуры;</w:t>
      </w:r>
    </w:p>
    <w:p w:rsidR="00A20AB2" w:rsidRPr="00A20AB2" w:rsidRDefault="00A20AB2" w:rsidP="00FC3AA7">
      <w:pPr>
        <w:pStyle w:val="1"/>
      </w:pPr>
      <w:r w:rsidRPr="00A20AB2">
        <w:lastRenderedPageBreak/>
        <w:t>деловые игры;</w:t>
      </w:r>
    </w:p>
    <w:p w:rsidR="00A20AB2" w:rsidRPr="00A20AB2" w:rsidRDefault="00A20AB2" w:rsidP="00FC3AA7">
      <w:pPr>
        <w:pStyle w:val="1"/>
      </w:pPr>
      <w:r w:rsidRPr="00A20AB2">
        <w:t>интерактивные лекции;</w:t>
      </w:r>
    </w:p>
    <w:p w:rsidR="00A20AB2" w:rsidRPr="00A20AB2" w:rsidRDefault="00A20AB2" w:rsidP="00FC3AA7">
      <w:pPr>
        <w:pStyle w:val="1"/>
      </w:pPr>
      <w:r w:rsidRPr="00A20AB2">
        <w:t>построение и проверка гипотез;</w:t>
      </w:r>
    </w:p>
    <w:p w:rsidR="00A20AB2" w:rsidRPr="00A20AB2" w:rsidRDefault="00A20AB2" w:rsidP="00FC3AA7">
      <w:pPr>
        <w:pStyle w:val="1"/>
      </w:pPr>
      <w:r w:rsidRPr="00A20AB2">
        <w:t>дистанционное обучение (кооперация образовательных учреждений с учреждениями дополнительного, высшего, среднего и начального профессионального образования) и т.д.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4.5. По окончании элективного курса обучающиеся должны приобрести знания, умения, опыт, необходимые для построения индивидуальной образовательной траектории.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 xml:space="preserve">4.6. Текущий контроль достижений учащихся не проводится, а промежуточный или итоговый проводится в форме «зачтено/ </w:t>
      </w:r>
      <w:proofErr w:type="spellStart"/>
      <w:r w:rsidRPr="00A20AB2">
        <w:rPr>
          <w:rFonts w:ascii="Times New Roman" w:hAnsi="Times New Roman"/>
          <w:sz w:val="24"/>
        </w:rPr>
        <w:t>незачтено</w:t>
      </w:r>
      <w:proofErr w:type="spellEnd"/>
      <w:r w:rsidRPr="00A20AB2">
        <w:rPr>
          <w:rFonts w:ascii="Times New Roman" w:hAnsi="Times New Roman"/>
          <w:sz w:val="24"/>
        </w:rPr>
        <w:t>» или по 5-тибальной системе, на усмотрение учителя и в соответствии с требованиями, изложенными в пояснительной записке рабочей программы курса.</w:t>
      </w:r>
    </w:p>
    <w:p w:rsid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4.7. Итоговый контроль по результатам изучения курса может проводиться в форме зачета, творческой работы, теста, защиты проекта или реферата</w:t>
      </w:r>
      <w:r w:rsidR="00FC3AA7">
        <w:rPr>
          <w:rFonts w:ascii="Times New Roman" w:hAnsi="Times New Roman"/>
          <w:sz w:val="24"/>
        </w:rPr>
        <w:t>.</w:t>
      </w:r>
    </w:p>
    <w:p w:rsidR="00FC3AA7" w:rsidRPr="00A20AB2" w:rsidRDefault="00FC3AA7" w:rsidP="00A20AB2">
      <w:pPr>
        <w:ind w:firstLine="567"/>
        <w:jc w:val="both"/>
        <w:rPr>
          <w:rFonts w:ascii="Times New Roman" w:hAnsi="Times New Roman"/>
          <w:sz w:val="24"/>
        </w:rPr>
      </w:pPr>
    </w:p>
    <w:p w:rsidR="00A20AB2" w:rsidRPr="00A20AB2" w:rsidRDefault="00FC3AA7" w:rsidP="00FC3AA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20AB2" w:rsidRPr="00A20AB2">
        <w:rPr>
          <w:rFonts w:ascii="Times New Roman" w:hAnsi="Times New Roman"/>
          <w:b/>
          <w:sz w:val="24"/>
        </w:rPr>
        <w:t>.Ресурсное обеспечение элективных курсов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5.1. Учебно-методический комплект (УМК) по элективному курсу должен включать в себя программу элективного курса.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 xml:space="preserve">5.2. Учебная программа – нормативный документ, в котором отражены цели, содержание, особенности </w:t>
      </w:r>
      <w:proofErr w:type="gramStart"/>
      <w:r w:rsidRPr="00A20AB2">
        <w:rPr>
          <w:rFonts w:ascii="Times New Roman" w:hAnsi="Times New Roman"/>
          <w:sz w:val="24"/>
        </w:rPr>
        <w:t>оценки эффективности результатов процесса обучения</w:t>
      </w:r>
      <w:proofErr w:type="gramEnd"/>
      <w:r w:rsidRPr="00A20AB2">
        <w:rPr>
          <w:rFonts w:ascii="Times New Roman" w:hAnsi="Times New Roman"/>
          <w:sz w:val="24"/>
        </w:rPr>
        <w:t>.</w:t>
      </w:r>
    </w:p>
    <w:p w:rsidR="00A20AB2" w:rsidRPr="00A20AB2" w:rsidRDefault="00A20AB2" w:rsidP="00A20A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20AB2">
        <w:rPr>
          <w:rFonts w:ascii="Times New Roman" w:hAnsi="Times New Roman"/>
          <w:sz w:val="24"/>
          <w:szCs w:val="24"/>
        </w:rPr>
        <w:t>5.2.1. Структурные элементы программы элективных курсов</w:t>
      </w:r>
    </w:p>
    <w:p w:rsidR="00A20AB2" w:rsidRPr="00A20AB2" w:rsidRDefault="00A20AB2" w:rsidP="00FC3AA7">
      <w:pPr>
        <w:pStyle w:val="1"/>
      </w:pPr>
      <w:r w:rsidRPr="00A20AB2">
        <w:t xml:space="preserve">Титульный лист. </w:t>
      </w:r>
    </w:p>
    <w:p w:rsidR="00A20AB2" w:rsidRPr="00A20AB2" w:rsidRDefault="00A20AB2" w:rsidP="00FC3AA7">
      <w:pPr>
        <w:pStyle w:val="1"/>
      </w:pPr>
      <w:r w:rsidRPr="00A20AB2">
        <w:t xml:space="preserve">Пояснительная записка. </w:t>
      </w:r>
    </w:p>
    <w:p w:rsidR="00A20AB2" w:rsidRPr="00A20AB2" w:rsidRDefault="00A20AB2" w:rsidP="00FC3AA7">
      <w:pPr>
        <w:pStyle w:val="1"/>
      </w:pPr>
      <w:r w:rsidRPr="00A20AB2">
        <w:t xml:space="preserve">Содержательная часть. </w:t>
      </w:r>
    </w:p>
    <w:p w:rsidR="00A20AB2" w:rsidRPr="00A20AB2" w:rsidRDefault="00A20AB2" w:rsidP="00FC3AA7">
      <w:pPr>
        <w:pStyle w:val="1"/>
      </w:pPr>
      <w:r w:rsidRPr="00A20AB2">
        <w:t xml:space="preserve">Методическая часть. </w:t>
      </w:r>
    </w:p>
    <w:p w:rsidR="00A20AB2" w:rsidRPr="00A20AB2" w:rsidRDefault="00A20AB2" w:rsidP="00FC3AA7">
      <w:pPr>
        <w:pStyle w:val="1"/>
      </w:pPr>
      <w:r w:rsidRPr="00A20AB2">
        <w:t xml:space="preserve">Приложение. </w:t>
      </w:r>
    </w:p>
    <w:p w:rsidR="00A20AB2" w:rsidRPr="00A20AB2" w:rsidRDefault="00A20AB2" w:rsidP="00A20A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20AB2">
        <w:rPr>
          <w:rFonts w:ascii="Times New Roman" w:hAnsi="Times New Roman"/>
          <w:sz w:val="24"/>
          <w:szCs w:val="24"/>
        </w:rPr>
        <w:t>5.2.2. Пояснительная записка</w:t>
      </w:r>
    </w:p>
    <w:p w:rsidR="00A20AB2" w:rsidRPr="00A20AB2" w:rsidRDefault="00A20AB2" w:rsidP="00FC3AA7">
      <w:pPr>
        <w:pStyle w:val="1"/>
      </w:pPr>
      <w:r w:rsidRPr="00A20AB2">
        <w:t>Актуальность программы, обоснование необходимости программы (доводы о важности изучаемого компонента, недостаточность изучения в базовом курсе, соответствие возрасту, связь с наукой ...).</w:t>
      </w:r>
    </w:p>
    <w:p w:rsidR="00A20AB2" w:rsidRPr="00A20AB2" w:rsidRDefault="00A20AB2" w:rsidP="00FC3AA7">
      <w:pPr>
        <w:pStyle w:val="1"/>
      </w:pPr>
      <w:r w:rsidRPr="00A20AB2">
        <w:t>Цели и задачи программы (развитие интереса, оказание помощи в выборе профессии...), цель должна отражать результат (создать проект...).</w:t>
      </w:r>
    </w:p>
    <w:p w:rsidR="00A20AB2" w:rsidRPr="00A20AB2" w:rsidRDefault="00A20AB2" w:rsidP="00FC3AA7">
      <w:pPr>
        <w:pStyle w:val="1"/>
      </w:pPr>
      <w:r w:rsidRPr="00A20AB2">
        <w:t>Обоснование отбора содержания его логике (элементы программы должны быть взаимосвязаны, должно быть выделено содержание).</w:t>
      </w:r>
    </w:p>
    <w:p w:rsidR="00A20AB2" w:rsidRPr="00A20AB2" w:rsidRDefault="00A20AB2" w:rsidP="00FC3AA7">
      <w:pPr>
        <w:pStyle w:val="1"/>
      </w:pPr>
      <w:r w:rsidRPr="00A20AB2">
        <w:t xml:space="preserve">Общая характеристика учебного процесса (...предусматривает психологию </w:t>
      </w:r>
      <w:proofErr w:type="spellStart"/>
      <w:r w:rsidRPr="00A20AB2">
        <w:t>кл.-ур</w:t>
      </w:r>
      <w:proofErr w:type="spellEnd"/>
      <w:r w:rsidRPr="00A20AB2">
        <w:t>. с/о, модульное обучение...).</w:t>
      </w:r>
    </w:p>
    <w:p w:rsidR="00A20AB2" w:rsidRPr="00A20AB2" w:rsidRDefault="00A20AB2" w:rsidP="00FC3AA7">
      <w:pPr>
        <w:pStyle w:val="1"/>
      </w:pPr>
      <w:r w:rsidRPr="00A20AB2">
        <w:t xml:space="preserve">Указание внутри предметных и </w:t>
      </w:r>
      <w:proofErr w:type="spellStart"/>
      <w:r w:rsidRPr="00A20AB2">
        <w:t>межпредметных</w:t>
      </w:r>
      <w:proofErr w:type="spellEnd"/>
      <w:r w:rsidRPr="00A20AB2">
        <w:t xml:space="preserve"> связей.</w:t>
      </w:r>
    </w:p>
    <w:p w:rsidR="00A20AB2" w:rsidRPr="00A20AB2" w:rsidRDefault="00A20AB2" w:rsidP="00FC3AA7">
      <w:pPr>
        <w:pStyle w:val="1"/>
      </w:pPr>
      <w:r w:rsidRPr="00A20AB2">
        <w:t>Сведения об учащихся, на которых рассчитана программа.</w:t>
      </w:r>
    </w:p>
    <w:p w:rsidR="00A20AB2" w:rsidRPr="00A20AB2" w:rsidRDefault="00A20AB2" w:rsidP="00FC3AA7">
      <w:pPr>
        <w:pStyle w:val="1"/>
      </w:pPr>
      <w:r w:rsidRPr="00A20AB2">
        <w:t>Характеристика временных и материальных ресурсов (программа предусматривает типовое оборудование, нуждается в экскурсиях...).</w:t>
      </w:r>
    </w:p>
    <w:p w:rsidR="00A20AB2" w:rsidRPr="00A20AB2" w:rsidRDefault="00A20AB2" w:rsidP="00FC3AA7">
      <w:pPr>
        <w:pStyle w:val="1"/>
      </w:pPr>
      <w:r w:rsidRPr="00A20AB2">
        <w:t>Технические указания к тексту программы (для всех один текст, повышенного уровня – другой).</w:t>
      </w:r>
    </w:p>
    <w:p w:rsidR="00A20AB2" w:rsidRPr="00A20AB2" w:rsidRDefault="00A20AB2" w:rsidP="00FC3AA7">
      <w:pPr>
        <w:pStyle w:val="1"/>
      </w:pPr>
      <w:r w:rsidRPr="00A20AB2">
        <w:t>Сведения об апробации программы.</w:t>
      </w:r>
    </w:p>
    <w:p w:rsidR="00A20AB2" w:rsidRPr="00A20AB2" w:rsidRDefault="00A20AB2" w:rsidP="00A20A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20AB2">
        <w:rPr>
          <w:rFonts w:ascii="Times New Roman" w:hAnsi="Times New Roman"/>
          <w:bCs/>
          <w:sz w:val="24"/>
          <w:szCs w:val="24"/>
        </w:rPr>
        <w:t>5.2.3. Содержательная часть</w:t>
      </w:r>
    </w:p>
    <w:p w:rsidR="00A20AB2" w:rsidRPr="00A20AB2" w:rsidRDefault="00A20AB2" w:rsidP="00FC3AA7">
      <w:pPr>
        <w:pStyle w:val="1"/>
      </w:pPr>
      <w:r w:rsidRPr="00A20AB2">
        <w:t>Последовательный перечень тем с их кратким содержанием, указанием времени, необходимого на их изучение.</w:t>
      </w:r>
    </w:p>
    <w:p w:rsidR="00A20AB2" w:rsidRPr="00A20AB2" w:rsidRDefault="00A20AB2" w:rsidP="00FC3AA7">
      <w:pPr>
        <w:pStyle w:val="1"/>
      </w:pPr>
      <w:r w:rsidRPr="00A20AB2">
        <w:t>Список демонстраций, практических и лабораторных работ, экскурсий.</w:t>
      </w:r>
    </w:p>
    <w:p w:rsidR="00A20AB2" w:rsidRPr="00A20AB2" w:rsidRDefault="00A20AB2" w:rsidP="00A20A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20AB2">
        <w:rPr>
          <w:rFonts w:ascii="Times New Roman" w:hAnsi="Times New Roman"/>
          <w:bCs/>
          <w:sz w:val="24"/>
          <w:szCs w:val="24"/>
        </w:rPr>
        <w:t>5.2.4. Методическая часть</w:t>
      </w:r>
    </w:p>
    <w:p w:rsidR="00A20AB2" w:rsidRPr="00A20AB2" w:rsidRDefault="00A20AB2" w:rsidP="00FC3AA7">
      <w:pPr>
        <w:pStyle w:val="1"/>
      </w:pPr>
      <w:r w:rsidRPr="00A20AB2">
        <w:t>Методические рекомендации.</w:t>
      </w:r>
    </w:p>
    <w:p w:rsidR="00A20AB2" w:rsidRPr="00A20AB2" w:rsidRDefault="00A20AB2" w:rsidP="00FC3AA7">
      <w:pPr>
        <w:pStyle w:val="1"/>
      </w:pPr>
      <w:r w:rsidRPr="00A20AB2">
        <w:t xml:space="preserve">Требования к уровню ЗУН, </w:t>
      </w:r>
      <w:proofErr w:type="gramStart"/>
      <w:r w:rsidRPr="00A20AB2">
        <w:t>полученных</w:t>
      </w:r>
      <w:proofErr w:type="gramEnd"/>
      <w:r w:rsidRPr="00A20AB2">
        <w:t xml:space="preserve"> в результате обучения.</w:t>
      </w:r>
    </w:p>
    <w:p w:rsidR="00A20AB2" w:rsidRPr="00A20AB2" w:rsidRDefault="00A20AB2" w:rsidP="00FC3AA7">
      <w:pPr>
        <w:pStyle w:val="1"/>
      </w:pPr>
      <w:r w:rsidRPr="00A20AB2">
        <w:t>Развитие компетентности.</w:t>
      </w:r>
    </w:p>
    <w:p w:rsidR="00A20AB2" w:rsidRPr="00A20AB2" w:rsidRDefault="00A20AB2" w:rsidP="00FC3AA7">
      <w:pPr>
        <w:pStyle w:val="1"/>
      </w:pPr>
      <w:r w:rsidRPr="00A20AB2">
        <w:lastRenderedPageBreak/>
        <w:t>Более детального представлены технологии обучения и методика по каждой теме.</w:t>
      </w:r>
    </w:p>
    <w:p w:rsidR="00A20AB2" w:rsidRPr="00A20AB2" w:rsidRDefault="00A20AB2" w:rsidP="00FC3AA7">
      <w:pPr>
        <w:pStyle w:val="1"/>
      </w:pPr>
      <w:r w:rsidRPr="00A20AB2">
        <w:t>Критерии эффективности реализации программы.</w:t>
      </w:r>
    </w:p>
    <w:p w:rsidR="00A20AB2" w:rsidRPr="00A20AB2" w:rsidRDefault="00A20AB2" w:rsidP="00FC3AA7">
      <w:pPr>
        <w:pStyle w:val="1"/>
      </w:pPr>
      <w:r w:rsidRPr="00A20AB2">
        <w:t>Формы и методы контроля.</w:t>
      </w:r>
    </w:p>
    <w:p w:rsidR="00A20AB2" w:rsidRPr="00A20AB2" w:rsidRDefault="00A20AB2" w:rsidP="00FC3AA7">
      <w:pPr>
        <w:pStyle w:val="1"/>
      </w:pPr>
      <w:r w:rsidRPr="00A20AB2">
        <w:t xml:space="preserve">Список рекомендуемой литературы. </w:t>
      </w:r>
    </w:p>
    <w:p w:rsidR="00A20AB2" w:rsidRPr="00A20AB2" w:rsidRDefault="00A20AB2" w:rsidP="00A20A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20AB2">
        <w:rPr>
          <w:rFonts w:ascii="Times New Roman" w:hAnsi="Times New Roman"/>
          <w:bCs/>
          <w:sz w:val="24"/>
          <w:szCs w:val="24"/>
        </w:rPr>
        <w:t>5.2.5. Приложение</w:t>
      </w:r>
    </w:p>
    <w:p w:rsidR="00A20AB2" w:rsidRPr="00A20AB2" w:rsidRDefault="00A20AB2" w:rsidP="00FC3AA7">
      <w:pPr>
        <w:pStyle w:val="1"/>
      </w:pPr>
      <w:r w:rsidRPr="00A20AB2">
        <w:t>Тематические планирования.</w:t>
      </w:r>
    </w:p>
    <w:p w:rsidR="00A20AB2" w:rsidRPr="00A20AB2" w:rsidRDefault="00A20AB2" w:rsidP="00FC3AA7">
      <w:pPr>
        <w:pStyle w:val="1"/>
      </w:pPr>
      <w:r w:rsidRPr="00A20AB2">
        <w:t>Дидактический материал.</w:t>
      </w:r>
    </w:p>
    <w:p w:rsidR="00A20AB2" w:rsidRPr="00A20AB2" w:rsidRDefault="00A20AB2" w:rsidP="00FC3AA7">
      <w:pPr>
        <w:pStyle w:val="1"/>
      </w:pPr>
      <w:r w:rsidRPr="00A20AB2">
        <w:t xml:space="preserve">Дискеты с электронными презентациями. </w:t>
      </w:r>
    </w:p>
    <w:p w:rsidR="00A20AB2" w:rsidRPr="00A20AB2" w:rsidRDefault="00A20AB2" w:rsidP="00DC52BB">
      <w:pPr>
        <w:pStyle w:val="a3"/>
        <w:widowControl/>
        <w:numPr>
          <w:ilvl w:val="1"/>
          <w:numId w:val="2"/>
        </w:numPr>
        <w:tabs>
          <w:tab w:val="left" w:pos="284"/>
        </w:tabs>
        <w:suppressAutoHyphens w:val="0"/>
        <w:ind w:left="0"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Программы элективных курсов должны удовлетворять следующим требованиям:</w:t>
      </w:r>
    </w:p>
    <w:p w:rsidR="00A20AB2" w:rsidRPr="00A20AB2" w:rsidRDefault="00A20AB2" w:rsidP="00FC3AA7">
      <w:pPr>
        <w:pStyle w:val="1"/>
      </w:pPr>
      <w:r w:rsidRPr="00A20AB2">
        <w:t>учитывать особенности школьников, интересующихся отдельными предметами;</w:t>
      </w:r>
    </w:p>
    <w:p w:rsidR="00A20AB2" w:rsidRPr="00A20AB2" w:rsidRDefault="00A20AB2" w:rsidP="00FC3AA7">
      <w:pPr>
        <w:pStyle w:val="1"/>
      </w:pPr>
      <w:r w:rsidRPr="00A20AB2">
        <w:t>знакомить с методами научных исследований, применяемых в науках, которые интересуют учащихся;</w:t>
      </w:r>
    </w:p>
    <w:p w:rsidR="00A20AB2" w:rsidRPr="00A20AB2" w:rsidRDefault="00A20AB2" w:rsidP="00FC3AA7">
      <w:pPr>
        <w:pStyle w:val="1"/>
      </w:pPr>
      <w:r w:rsidRPr="00A20AB2">
        <w:t>опираться на школьную программу, но не дублировать ее, а дополнять и способствовать формированию исследовательских умений;</w:t>
      </w:r>
    </w:p>
    <w:p w:rsidR="00A20AB2" w:rsidRPr="00A20AB2" w:rsidRDefault="00A20AB2" w:rsidP="00FC3AA7">
      <w:pPr>
        <w:pStyle w:val="1"/>
      </w:pPr>
      <w:r w:rsidRPr="00A20AB2">
        <w:t>нацеливать на подготовку к государственной (итоговой) аттестации;</w:t>
      </w:r>
    </w:p>
    <w:p w:rsidR="00A20AB2" w:rsidRPr="00A20AB2" w:rsidRDefault="00A20AB2" w:rsidP="00FC3AA7">
      <w:pPr>
        <w:pStyle w:val="1"/>
      </w:pPr>
      <w:r w:rsidRPr="00A20AB2">
        <w:t>уделять внимание формированию таких умений, как конспектирование учебного материала, наблюдение, анализ, обобщение, рефлексия и систематизация.</w:t>
      </w:r>
    </w:p>
    <w:p w:rsidR="00A20AB2" w:rsidRPr="00A20AB2" w:rsidRDefault="00FC3AA7" w:rsidP="00FC3AA7">
      <w:pPr>
        <w:pStyle w:val="1"/>
      </w:pPr>
      <w:r>
        <w:t>о</w:t>
      </w:r>
      <w:r w:rsidR="00A20AB2" w:rsidRPr="00A20AB2">
        <w:t>сновное содержание курса может быть представлено как в виде традиционного учебника, так и в других формах (</w:t>
      </w:r>
      <w:proofErr w:type="spellStart"/>
      <w:r w:rsidR="00A20AB2" w:rsidRPr="00A20AB2">
        <w:t>видеокурс</w:t>
      </w:r>
      <w:proofErr w:type="spellEnd"/>
      <w:r w:rsidR="00A20AB2" w:rsidRPr="00A20AB2">
        <w:t>, Интернет-ресурсы и т.д.);</w:t>
      </w:r>
    </w:p>
    <w:p w:rsidR="00A20AB2" w:rsidRPr="00A20AB2" w:rsidRDefault="00A20AB2" w:rsidP="00FC3AA7">
      <w:pPr>
        <w:pStyle w:val="1"/>
      </w:pPr>
      <w:r w:rsidRPr="00A20AB2">
        <w:t>методические рекомендации  (разработки занятий);</w:t>
      </w:r>
    </w:p>
    <w:p w:rsidR="00A20AB2" w:rsidRPr="00A20AB2" w:rsidRDefault="00A20AB2" w:rsidP="00A20AB2">
      <w:pPr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5.4. Учебно-дидактическое обеспечение элективного курса включает в себя:</w:t>
      </w:r>
    </w:p>
    <w:p w:rsidR="00A20AB2" w:rsidRPr="00A20AB2" w:rsidRDefault="00A20AB2" w:rsidP="00FC3AA7">
      <w:pPr>
        <w:pStyle w:val="1"/>
      </w:pPr>
      <w:r w:rsidRPr="00A20AB2">
        <w:t>наглядно-демонстрационные пособия, необходимые для реализации программы курса;</w:t>
      </w:r>
    </w:p>
    <w:p w:rsidR="00A20AB2" w:rsidRPr="00A20AB2" w:rsidRDefault="00A20AB2" w:rsidP="00FC3AA7">
      <w:pPr>
        <w:pStyle w:val="1"/>
      </w:pPr>
      <w:r w:rsidRPr="00A20AB2">
        <w:t>оборудование для проведения экспериментов, лабораторных работ, проектной и исследовательской деятельности и др. в соответствии с программой курса</w:t>
      </w:r>
    </w:p>
    <w:p w:rsidR="00A20AB2" w:rsidRPr="00A20AB2" w:rsidRDefault="00A20AB2" w:rsidP="00FC3AA7">
      <w:pPr>
        <w:pStyle w:val="1"/>
      </w:pPr>
      <w:r w:rsidRPr="00A20AB2">
        <w:t>в качестве учебной литературы по элективным курсам используются учебные пособия для факультативных курсов, для кружковой работы, а также научно-популярная литература, справочные издания, авторские разработки и пособия, имеющие рекомендации к использованию.</w:t>
      </w:r>
    </w:p>
    <w:p w:rsidR="00A20AB2" w:rsidRPr="00A20AB2" w:rsidRDefault="00A20AB2" w:rsidP="00A20AB2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/>
          <w:sz w:val="24"/>
        </w:rPr>
      </w:pPr>
    </w:p>
    <w:p w:rsidR="00A20AB2" w:rsidRPr="00A20AB2" w:rsidRDefault="00FC3AA7" w:rsidP="001979F2">
      <w:pPr>
        <w:tabs>
          <w:tab w:val="left" w:pos="85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20AB2" w:rsidRPr="00A20AB2">
        <w:rPr>
          <w:rFonts w:ascii="Times New Roman" w:hAnsi="Times New Roman"/>
          <w:b/>
          <w:sz w:val="24"/>
        </w:rPr>
        <w:t>. Ведение документации</w:t>
      </w:r>
    </w:p>
    <w:p w:rsidR="00A20AB2" w:rsidRPr="00A20AB2" w:rsidRDefault="00A20AB2" w:rsidP="00A20AB2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A20AB2">
        <w:rPr>
          <w:rFonts w:ascii="Times New Roman" w:hAnsi="Times New Roman"/>
          <w:sz w:val="24"/>
        </w:rPr>
        <w:t>6.1. Ведение элективного курса фиксируется в журнале</w:t>
      </w:r>
      <w:r w:rsidRPr="00A20AB2">
        <w:rPr>
          <w:rFonts w:ascii="Times New Roman" w:hAnsi="Times New Roman"/>
          <w:b/>
          <w:sz w:val="24"/>
        </w:rPr>
        <w:t xml:space="preserve"> </w:t>
      </w:r>
    </w:p>
    <w:p w:rsidR="00A20AB2" w:rsidRPr="00FC3AA7" w:rsidRDefault="00A20AB2" w:rsidP="00A20AB2">
      <w:pPr>
        <w:tabs>
          <w:tab w:val="left" w:pos="851"/>
        </w:tabs>
        <w:ind w:firstLine="567"/>
        <w:jc w:val="both"/>
        <w:rPr>
          <w:rStyle w:val="select-text1"/>
          <w:rFonts w:ascii="Times New Roman" w:hAnsi="Times New Roman"/>
          <w:color w:val="auto"/>
          <w:sz w:val="24"/>
          <w:szCs w:val="24"/>
        </w:rPr>
      </w:pPr>
      <w:r w:rsidRPr="00A20AB2">
        <w:rPr>
          <w:rFonts w:ascii="Times New Roman" w:hAnsi="Times New Roman"/>
          <w:sz w:val="24"/>
        </w:rPr>
        <w:t xml:space="preserve">6.2. </w:t>
      </w:r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 xml:space="preserve">В журнале для элективных курсов в алфавитном порядке заполняется списочный состав обучающихся, указывается название курса и ФИО преподавателя, ведущего элективный курс. </w:t>
      </w:r>
    </w:p>
    <w:p w:rsidR="00A20AB2" w:rsidRPr="00FC3AA7" w:rsidRDefault="00A20AB2" w:rsidP="00A20AB2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 xml:space="preserve">6.3. </w:t>
      </w:r>
      <w:r w:rsidRPr="00FC3AA7">
        <w:rPr>
          <w:rFonts w:ascii="Times New Roman" w:hAnsi="Times New Roman"/>
          <w:sz w:val="24"/>
        </w:rPr>
        <w:t>Заполнение журналов при проведении элективных курсов по выбору должно отвечать следующим требованиям:</w:t>
      </w:r>
    </w:p>
    <w:p w:rsidR="00A20AB2" w:rsidRPr="00FC3AA7" w:rsidRDefault="00A20AB2" w:rsidP="00FC3AA7">
      <w:pPr>
        <w:pStyle w:val="1"/>
        <w:rPr>
          <w:rStyle w:val="select-text1"/>
          <w:color w:val="auto"/>
          <w:sz w:val="24"/>
          <w:szCs w:val="24"/>
        </w:rPr>
      </w:pPr>
      <w:r w:rsidRPr="00FC3AA7">
        <w:rPr>
          <w:rStyle w:val="select-text1"/>
          <w:color w:val="auto"/>
          <w:sz w:val="24"/>
          <w:szCs w:val="24"/>
        </w:rPr>
        <w:t xml:space="preserve">при проведении каждого занятия преподавателем в журнале элективных курсов ставятся число, месяц, отмечаются отсутствующие обучающиеся, на соответствующей странице указывается число и производится запись темы занятия. </w:t>
      </w:r>
    </w:p>
    <w:p w:rsidR="00A20AB2" w:rsidRPr="00FC3AA7" w:rsidRDefault="00A20AB2" w:rsidP="00FC3AA7">
      <w:pPr>
        <w:pStyle w:val="1"/>
        <w:rPr>
          <w:rStyle w:val="select-text1"/>
          <w:color w:val="auto"/>
          <w:sz w:val="24"/>
          <w:szCs w:val="24"/>
        </w:rPr>
      </w:pPr>
      <w:r w:rsidRPr="00FC3AA7">
        <w:rPr>
          <w:rStyle w:val="select-text1"/>
          <w:color w:val="auto"/>
          <w:sz w:val="24"/>
          <w:szCs w:val="24"/>
        </w:rPr>
        <w:t xml:space="preserve">количество и даты проведённых занятий, записанных на левой и правой стороне журнальной страницы, должны совпадать. </w:t>
      </w:r>
    </w:p>
    <w:p w:rsidR="00A20AB2" w:rsidRPr="00FC3AA7" w:rsidRDefault="00A20AB2" w:rsidP="00FC3AA7">
      <w:pPr>
        <w:pStyle w:val="1"/>
        <w:rPr>
          <w:rStyle w:val="select-text1"/>
          <w:color w:val="auto"/>
          <w:sz w:val="24"/>
          <w:szCs w:val="24"/>
        </w:rPr>
      </w:pPr>
      <w:r w:rsidRPr="00FC3AA7">
        <w:rPr>
          <w:rStyle w:val="select-text1"/>
          <w:color w:val="auto"/>
          <w:sz w:val="24"/>
          <w:szCs w:val="24"/>
        </w:rPr>
        <w:t xml:space="preserve">если с </w:t>
      </w:r>
      <w:proofErr w:type="gramStart"/>
      <w:r w:rsidRPr="00FC3AA7">
        <w:rPr>
          <w:rStyle w:val="select-text1"/>
          <w:color w:val="auto"/>
          <w:sz w:val="24"/>
          <w:szCs w:val="24"/>
        </w:rPr>
        <w:t>обучающимися</w:t>
      </w:r>
      <w:proofErr w:type="gramEnd"/>
      <w:r w:rsidRPr="00FC3AA7">
        <w:rPr>
          <w:rStyle w:val="select-text1"/>
          <w:color w:val="auto"/>
          <w:sz w:val="24"/>
          <w:szCs w:val="24"/>
        </w:rPr>
        <w:t xml:space="preserve"> в часы занятий проводится экскурсия, то указывается объект экскурсии. </w:t>
      </w:r>
    </w:p>
    <w:p w:rsidR="00A20AB2" w:rsidRPr="00FC3AA7" w:rsidRDefault="00A20AB2" w:rsidP="00FC3AA7">
      <w:pPr>
        <w:pStyle w:val="1"/>
        <w:rPr>
          <w:rStyle w:val="select-text1"/>
          <w:color w:val="auto"/>
          <w:sz w:val="24"/>
          <w:szCs w:val="24"/>
        </w:rPr>
      </w:pPr>
      <w:r w:rsidRPr="00FC3AA7">
        <w:rPr>
          <w:rStyle w:val="select-text1"/>
          <w:color w:val="auto"/>
          <w:sz w:val="24"/>
          <w:szCs w:val="24"/>
        </w:rPr>
        <w:t xml:space="preserve">все записи в журнале производятся чётко, аккуратно; запрещается исправление и сокращение слов. </w:t>
      </w:r>
    </w:p>
    <w:p w:rsidR="00A20AB2" w:rsidRPr="00A20AB2" w:rsidRDefault="00A20AB2" w:rsidP="00FC3AA7">
      <w:pPr>
        <w:pStyle w:val="1"/>
      </w:pPr>
      <w:r w:rsidRPr="00A20AB2">
        <w:t>в одном журнале могут быть записаны несколько курсов по выбору;</w:t>
      </w:r>
    </w:p>
    <w:p w:rsidR="00A20AB2" w:rsidRPr="00A20AB2" w:rsidRDefault="00A20AB2" w:rsidP="00FC3AA7">
      <w:pPr>
        <w:pStyle w:val="1"/>
      </w:pPr>
      <w:r w:rsidRPr="00A20AB2">
        <w:t xml:space="preserve">при посещении курса по выбору учащимися разных классов одной параллели список оформляется на одной странице в специальном журнале, а учащиеся перечисляются в списке </w:t>
      </w:r>
      <w:r w:rsidRPr="00A20AB2">
        <w:lastRenderedPageBreak/>
        <w:t>группами по классам (при условии краткосрочности курса);</w:t>
      </w:r>
    </w:p>
    <w:p w:rsidR="00A20AB2" w:rsidRPr="00FC3AA7" w:rsidRDefault="00A20AB2" w:rsidP="00A20AB2">
      <w:pPr>
        <w:pStyle w:val="a3"/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>6.4. Ж</w:t>
      </w:r>
      <w:r w:rsidRPr="00FC3AA7">
        <w:rPr>
          <w:rFonts w:ascii="Times New Roman" w:hAnsi="Times New Roman"/>
          <w:sz w:val="24"/>
        </w:rPr>
        <w:t>урнал элективных курсов является финансовым документом, поэтому при его заполнении необходимо соблюдать правила оформления классного журнала.</w:t>
      </w:r>
    </w:p>
    <w:p w:rsidR="00A20AB2" w:rsidRPr="00FC3AA7" w:rsidRDefault="00A20AB2" w:rsidP="00A20AB2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pacing w:val="-17"/>
          <w:sz w:val="24"/>
        </w:rPr>
      </w:pPr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 xml:space="preserve">6.5. Журнал элективных курсов хранится  у заместителя директора по научно – методической работе, проверяется администрацией согласно плану </w:t>
      </w:r>
      <w:proofErr w:type="spellStart"/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>внутришкольного</w:t>
      </w:r>
      <w:proofErr w:type="spellEnd"/>
      <w:r w:rsidRPr="00FC3AA7">
        <w:rPr>
          <w:rStyle w:val="select-text1"/>
          <w:rFonts w:ascii="Times New Roman" w:hAnsi="Times New Roman"/>
          <w:color w:val="auto"/>
          <w:sz w:val="24"/>
          <w:szCs w:val="24"/>
        </w:rPr>
        <w:t xml:space="preserve"> контроля.</w:t>
      </w:r>
      <w:r w:rsidRPr="00FC3AA7">
        <w:rPr>
          <w:rFonts w:ascii="Times New Roman" w:hAnsi="Times New Roman"/>
          <w:b/>
          <w:bCs/>
          <w:spacing w:val="-17"/>
          <w:sz w:val="24"/>
        </w:rPr>
        <w:t xml:space="preserve"> </w:t>
      </w:r>
    </w:p>
    <w:p w:rsidR="00A20AB2" w:rsidRPr="00A20AB2" w:rsidRDefault="00A20AB2" w:rsidP="00A20AB2">
      <w:pPr>
        <w:pStyle w:val="a3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pacing w:val="-17"/>
          <w:sz w:val="24"/>
        </w:rPr>
      </w:pPr>
    </w:p>
    <w:p w:rsidR="00A20AB2" w:rsidRPr="00691E39" w:rsidRDefault="00A20AB2" w:rsidP="00A20AB2">
      <w:pPr>
        <w:tabs>
          <w:tab w:val="left" w:pos="851"/>
        </w:tabs>
        <w:ind w:firstLine="708"/>
        <w:jc w:val="both"/>
        <w:rPr>
          <w:rFonts w:ascii="Times New Roman" w:hAnsi="Times New Roman"/>
          <w:sz w:val="24"/>
        </w:rPr>
      </w:pPr>
    </w:p>
    <w:p w:rsidR="00E64256" w:rsidRPr="001729BF" w:rsidRDefault="00E64256" w:rsidP="00A20AB2">
      <w:pPr>
        <w:pStyle w:val="22"/>
        <w:shd w:val="clear" w:color="auto" w:fill="auto"/>
        <w:spacing w:line="240" w:lineRule="auto"/>
        <w:rPr>
          <w:b w:val="0"/>
          <w:sz w:val="24"/>
          <w:szCs w:val="24"/>
        </w:rPr>
      </w:pPr>
    </w:p>
    <w:sectPr w:rsidR="00E64256" w:rsidRPr="001729BF" w:rsidSect="001729B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6E" w:rsidRDefault="00021A6E" w:rsidP="005B1570">
      <w:r>
        <w:separator/>
      </w:r>
    </w:p>
  </w:endnote>
  <w:endnote w:type="continuationSeparator" w:id="0">
    <w:p w:rsidR="00021A6E" w:rsidRDefault="00021A6E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1844E6">
        <w:pPr>
          <w:pStyle w:val="a8"/>
          <w:jc w:val="right"/>
        </w:pPr>
        <w:fldSimple w:instr=" PAGE   \* MERGEFORMAT ">
          <w:r w:rsidR="001979F2">
            <w:rPr>
              <w:noProof/>
            </w:rPr>
            <w:t>5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6E" w:rsidRDefault="00021A6E" w:rsidP="005B1570">
      <w:r>
        <w:separator/>
      </w:r>
    </w:p>
  </w:footnote>
  <w:footnote w:type="continuationSeparator" w:id="0">
    <w:p w:rsidR="00021A6E" w:rsidRDefault="00021A6E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33FC09F9"/>
    <w:multiLevelType w:val="multilevel"/>
    <w:tmpl w:val="903E0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9D36A6"/>
    <w:multiLevelType w:val="hybridMultilevel"/>
    <w:tmpl w:val="F7A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21A6E"/>
    <w:rsid w:val="000364F3"/>
    <w:rsid w:val="000B0AC0"/>
    <w:rsid w:val="001121E8"/>
    <w:rsid w:val="00135683"/>
    <w:rsid w:val="001450D1"/>
    <w:rsid w:val="001729BF"/>
    <w:rsid w:val="001844E6"/>
    <w:rsid w:val="001917F4"/>
    <w:rsid w:val="001979F2"/>
    <w:rsid w:val="001C75EA"/>
    <w:rsid w:val="001D255A"/>
    <w:rsid w:val="00231566"/>
    <w:rsid w:val="002464D6"/>
    <w:rsid w:val="00254A26"/>
    <w:rsid w:val="002E418B"/>
    <w:rsid w:val="00300AFB"/>
    <w:rsid w:val="003631FE"/>
    <w:rsid w:val="003E4D51"/>
    <w:rsid w:val="003E71E7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B1570"/>
    <w:rsid w:val="005B4412"/>
    <w:rsid w:val="0067172A"/>
    <w:rsid w:val="006C5BA2"/>
    <w:rsid w:val="00720EFF"/>
    <w:rsid w:val="0083710E"/>
    <w:rsid w:val="008443AC"/>
    <w:rsid w:val="00874A69"/>
    <w:rsid w:val="008A6B36"/>
    <w:rsid w:val="008D556B"/>
    <w:rsid w:val="009212F6"/>
    <w:rsid w:val="009314E6"/>
    <w:rsid w:val="00933323"/>
    <w:rsid w:val="00950275"/>
    <w:rsid w:val="009D4F92"/>
    <w:rsid w:val="00A20AB2"/>
    <w:rsid w:val="00A91A5E"/>
    <w:rsid w:val="00AA4CA2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3052"/>
    <w:rsid w:val="00D937FE"/>
    <w:rsid w:val="00DB0A4E"/>
    <w:rsid w:val="00DC52BB"/>
    <w:rsid w:val="00E1278A"/>
    <w:rsid w:val="00E22FAA"/>
    <w:rsid w:val="00E2739D"/>
    <w:rsid w:val="00E45A0B"/>
    <w:rsid w:val="00E54CAD"/>
    <w:rsid w:val="00E60BC3"/>
    <w:rsid w:val="00E64256"/>
    <w:rsid w:val="00E827DF"/>
    <w:rsid w:val="00EC115C"/>
    <w:rsid w:val="00F2194F"/>
    <w:rsid w:val="00F23495"/>
    <w:rsid w:val="00F42D4E"/>
    <w:rsid w:val="00F56EB2"/>
    <w:rsid w:val="00FA59B1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uiPriority w:val="1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2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172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1729BF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rsid w:val="001729BF"/>
    <w:pPr>
      <w:shd w:val="clear" w:color="auto" w:fill="FFFFFF"/>
      <w:suppressAutoHyphens w:val="0"/>
      <w:spacing w:line="307" w:lineRule="exact"/>
      <w:jc w:val="center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customStyle="1" w:styleId="23">
    <w:name w:val="Основной текст2"/>
    <w:basedOn w:val="a"/>
    <w:link w:val="af0"/>
    <w:rsid w:val="001729BF"/>
    <w:pPr>
      <w:shd w:val="clear" w:color="auto" w:fill="FFFFFF"/>
      <w:suppressAutoHyphens w:val="0"/>
      <w:spacing w:before="60" w:after="240" w:line="322" w:lineRule="exact"/>
      <w:ind w:hanging="44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select-text1">
    <w:name w:val="select-text1"/>
    <w:rsid w:val="00A20AB2"/>
    <w:rPr>
      <w:color w:val="146DA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2015-10-27T11:14:00Z</dcterms:created>
  <dcterms:modified xsi:type="dcterms:W3CDTF">2015-10-28T13:25:00Z</dcterms:modified>
</cp:coreProperties>
</file>