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1" w:rsidRPr="004A6BE6" w:rsidRDefault="00430951" w:rsidP="00430951">
      <w:pPr>
        <w:spacing w:after="0" w:line="240" w:lineRule="auto"/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 xml:space="preserve">Утвержден  приказом  директора </w:t>
      </w:r>
    </w:p>
    <w:p w:rsidR="00430951" w:rsidRPr="004A6BE6" w:rsidRDefault="00430951" w:rsidP="00430951">
      <w:pPr>
        <w:spacing w:after="0" w:line="240" w:lineRule="auto"/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430951" w:rsidRPr="004A6BE6" w:rsidRDefault="00430951" w:rsidP="00430951">
      <w:pPr>
        <w:spacing w:after="0" w:line="240" w:lineRule="auto"/>
        <w:ind w:left="5245"/>
        <w:rPr>
          <w:rFonts w:ascii="Times New Roman" w:hAnsi="Times New Roman"/>
          <w:sz w:val="24"/>
          <w:szCs w:val="20"/>
        </w:rPr>
      </w:pPr>
      <w:r w:rsidRPr="004A6BE6">
        <w:rPr>
          <w:rFonts w:ascii="Times New Roman" w:hAnsi="Times New Roman"/>
          <w:sz w:val="24"/>
          <w:szCs w:val="20"/>
        </w:rPr>
        <w:t xml:space="preserve">преподобного  Илии Муромца» </w:t>
      </w:r>
    </w:p>
    <w:p w:rsidR="009259AD" w:rsidRDefault="00430951" w:rsidP="00430951">
      <w:pPr>
        <w:shd w:val="clear" w:color="auto" w:fill="FFFFFF"/>
        <w:spacing w:after="0" w:line="240" w:lineRule="auto"/>
        <w:ind w:left="5245"/>
        <w:rPr>
          <w:b/>
          <w:bCs/>
          <w:color w:val="000000"/>
          <w:spacing w:val="-1"/>
          <w:w w:val="137"/>
        </w:rPr>
      </w:pPr>
      <w:r w:rsidRPr="004A6BE6">
        <w:rPr>
          <w:rFonts w:ascii="Times New Roman" w:hAnsi="Times New Roman"/>
          <w:sz w:val="24"/>
          <w:szCs w:val="20"/>
        </w:rPr>
        <w:t>от 01.08.2015 № 77</w:t>
      </w:r>
    </w:p>
    <w:p w:rsidR="009259AD" w:rsidRDefault="009259AD" w:rsidP="0092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906" w:rsidRDefault="007F0906" w:rsidP="007F09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ПРАВИЛА ВНУТРЕННЕГО РАСПОРЯДКА ОБУЧАЮЩИХСЯ</w:t>
      </w:r>
    </w:p>
    <w:p w:rsidR="007F0906" w:rsidRDefault="007F0906" w:rsidP="007F0906">
      <w:pPr>
        <w:pStyle w:val="Default"/>
      </w:pPr>
    </w:p>
    <w:p w:rsidR="007F0906" w:rsidRPr="007F0906" w:rsidRDefault="007F0906" w:rsidP="007F0906">
      <w:pPr>
        <w:pStyle w:val="Default"/>
        <w:jc w:val="center"/>
      </w:pPr>
      <w:r w:rsidRPr="007F0906">
        <w:rPr>
          <w:b/>
          <w:bCs/>
        </w:rPr>
        <w:t>1. Общие положения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</w:t>
      </w:r>
      <w:r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>
        <w:t>НОУ «Православная гимназия преподобного Илии Муромца»</w:t>
      </w:r>
      <w:r w:rsidRPr="007F0906">
        <w:t xml:space="preserve"> (далее – </w:t>
      </w:r>
      <w:r>
        <w:t>Гимназия</w:t>
      </w:r>
      <w:r w:rsidRPr="007F0906">
        <w:t xml:space="preserve">).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1.3. Дисциплина в </w:t>
      </w:r>
      <w:r>
        <w:t>Гимназии</w:t>
      </w:r>
      <w:r w:rsidRPr="007F0906"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1.4. Настоящие Правила обязательны для исполнения всеми учащимися </w:t>
      </w:r>
      <w:r>
        <w:t>Гимназии</w:t>
      </w:r>
      <w:r w:rsidRPr="007F0906">
        <w:t xml:space="preserve"> и их родителями (законными представителями), обеспечивающими получения обучающимися общего образования. </w:t>
      </w:r>
    </w:p>
    <w:p w:rsidR="007F0906" w:rsidRDefault="007F0906" w:rsidP="007F0906">
      <w:pPr>
        <w:pStyle w:val="Default"/>
        <w:ind w:firstLine="567"/>
        <w:jc w:val="both"/>
      </w:pPr>
      <w:r w:rsidRPr="007F0906">
        <w:t>1.5.</w:t>
      </w:r>
      <w:r>
        <w:t xml:space="preserve"> </w:t>
      </w:r>
      <w:r w:rsidRPr="007F0906">
        <w:t xml:space="preserve">Текст настоящих Правил размещается на официальном сайте </w:t>
      </w:r>
      <w:r>
        <w:t>Гимназии</w:t>
      </w:r>
      <w:r w:rsidRPr="007F0906">
        <w:t xml:space="preserve"> в сети Интернет. </w:t>
      </w:r>
    </w:p>
    <w:p w:rsidR="007F0906" w:rsidRPr="007F0906" w:rsidRDefault="007F0906" w:rsidP="007F0906">
      <w:pPr>
        <w:pStyle w:val="Default"/>
        <w:ind w:firstLine="567"/>
        <w:jc w:val="both"/>
      </w:pPr>
    </w:p>
    <w:p w:rsidR="007F0906" w:rsidRPr="007F0906" w:rsidRDefault="007F0906" w:rsidP="007F0906">
      <w:pPr>
        <w:pStyle w:val="Default"/>
        <w:ind w:firstLine="567"/>
        <w:jc w:val="center"/>
      </w:pPr>
      <w:r w:rsidRPr="007F0906">
        <w:rPr>
          <w:b/>
          <w:bCs/>
        </w:rPr>
        <w:t>2. Режим образовательного процесса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2.1. </w:t>
      </w:r>
      <w:r w:rsidR="00B707CF" w:rsidRPr="001450D1">
        <w:rPr>
          <w:rFonts w:eastAsia="Times New Roman"/>
        </w:rPr>
        <w:t xml:space="preserve">Учебный  год  в  </w:t>
      </w:r>
      <w:r w:rsidR="00B707CF">
        <w:rPr>
          <w:rFonts w:eastAsia="Times New Roman"/>
        </w:rPr>
        <w:t>Гимназии</w:t>
      </w:r>
      <w:r w:rsidR="00B707CF" w:rsidRPr="001450D1">
        <w:rPr>
          <w:rFonts w:eastAsia="Times New Roman"/>
        </w:rPr>
        <w:t xml:space="preserve">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32 недели, 2-8,10 классах – не менее 34 недель, 9,11 классах- 33 недели. </w:t>
      </w:r>
      <w:r w:rsidRPr="007F0906">
        <w:t xml:space="preserve">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Учебные четверти (полугодия) и каникулы регламентируются календарным учебным графиком и чередуются следующим образом: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1-я четверть —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2-я четверть —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3-я четверть —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4-я четверть — летние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2.2. Календарный учебный график на каждый учебный год утверждается приказом директора </w:t>
      </w:r>
      <w:r w:rsidR="008E679C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2.3. В 9-х и 11-х классах продолжительность 4-ой четверти и летних каникул определяется с учетом прохождения учащимися итоговой аттестации.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2.4. Учебные занятия начинаются в 8.</w:t>
      </w:r>
      <w:r w:rsidR="00B707CF">
        <w:t>3</w:t>
      </w:r>
      <w:r w:rsidRPr="007F0906">
        <w:t xml:space="preserve">0 часов.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2.5. Для 5-11 классов устанавливается шестидневная учебная неделя, для учащихся 1 -4 </w:t>
      </w:r>
    </w:p>
    <w:p w:rsidR="007F0906" w:rsidRPr="007F0906" w:rsidRDefault="007F0906" w:rsidP="007F0906">
      <w:pPr>
        <w:pStyle w:val="Default"/>
        <w:pageBreakBefore/>
        <w:ind w:firstLine="567"/>
        <w:jc w:val="both"/>
      </w:pPr>
      <w:r w:rsidRPr="007F0906">
        <w:lastRenderedPageBreak/>
        <w:t xml:space="preserve">классов – пятидневная учебная неделя.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2.7. Продолжительность урока во 2–11-х классах составляет 45 минут. </w:t>
      </w:r>
    </w:p>
    <w:p w:rsidR="009F0477" w:rsidRDefault="007F0906" w:rsidP="00B707CF">
      <w:pPr>
        <w:pStyle w:val="Default"/>
        <w:ind w:firstLine="567"/>
        <w:jc w:val="both"/>
        <w:rPr>
          <w:rFonts w:eastAsia="Times New Roman"/>
        </w:rPr>
      </w:pPr>
      <w:r w:rsidRPr="007F0906">
        <w:t xml:space="preserve">2.8. </w:t>
      </w:r>
      <w:r w:rsidR="00B707CF" w:rsidRPr="001450D1">
        <w:rPr>
          <w:rFonts w:eastAsia="Times New Roman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  проведение ежедневного динамического часа (не менее 40 минут) в середине учебного дня в течение всего учебного года.</w:t>
      </w:r>
    </w:p>
    <w:p w:rsidR="009F0477" w:rsidRDefault="007F0906" w:rsidP="009F0477">
      <w:pPr>
        <w:pStyle w:val="Default"/>
        <w:ind w:firstLine="567"/>
        <w:jc w:val="both"/>
      </w:pPr>
      <w:r w:rsidRPr="007F0906">
        <w:t>2.9. Продолжительность перемен между уроками составляет</w:t>
      </w:r>
      <w:r w:rsidR="009F0477">
        <w:t xml:space="preserve"> </w:t>
      </w:r>
      <w:r w:rsidR="009F0477" w:rsidRPr="001450D1">
        <w:t>10 мин., 15 мин., 20 мин.</w:t>
      </w:r>
    </w:p>
    <w:p w:rsidR="007F0906" w:rsidRPr="007F0906" w:rsidRDefault="007F0906" w:rsidP="009F0477">
      <w:pPr>
        <w:pStyle w:val="Default"/>
        <w:ind w:firstLine="567"/>
        <w:jc w:val="both"/>
      </w:pPr>
      <w:r w:rsidRPr="007F0906">
        <w:t xml:space="preserve">2.10. Обучающиеся должны приходить в </w:t>
      </w:r>
      <w:r w:rsidR="009F0477">
        <w:t>гимназию</w:t>
      </w:r>
      <w:r w:rsidRPr="007F0906">
        <w:t xml:space="preserve"> </w:t>
      </w:r>
      <w:r w:rsidR="009F0477">
        <w:t xml:space="preserve">к утреннему правилу </w:t>
      </w:r>
      <w:r w:rsidRPr="007F0906">
        <w:t xml:space="preserve">не позднее </w:t>
      </w:r>
      <w:r w:rsidR="009F0477">
        <w:t>8</w:t>
      </w:r>
      <w:r w:rsidRPr="007F0906">
        <w:t xml:space="preserve"> часов </w:t>
      </w:r>
      <w:r w:rsidR="009F0477">
        <w:t>15</w:t>
      </w:r>
      <w:r w:rsidRPr="007F0906">
        <w:t xml:space="preserve"> минут. Опоздание на уроки недопустимо. </w:t>
      </w:r>
    </w:p>
    <w:p w:rsidR="007F0906" w:rsidRDefault="007F0906" w:rsidP="007F0906">
      <w:pPr>
        <w:pStyle w:val="Default"/>
        <w:ind w:firstLine="567"/>
        <w:jc w:val="both"/>
      </w:pPr>
      <w:r w:rsidRPr="007F0906">
        <w:t xml:space="preserve">2.11. Горячее питание обучающихся осуществляется в соответствии с расписанием, утверждаемым на каждый учебный период директором </w:t>
      </w:r>
      <w:r w:rsidR="009F0477">
        <w:t>гимназии</w:t>
      </w:r>
      <w:r w:rsidRPr="007F0906">
        <w:t xml:space="preserve">. </w:t>
      </w:r>
    </w:p>
    <w:p w:rsidR="009F0477" w:rsidRPr="007F0906" w:rsidRDefault="009F0477" w:rsidP="007F0906">
      <w:pPr>
        <w:pStyle w:val="Default"/>
        <w:ind w:firstLine="567"/>
        <w:jc w:val="both"/>
      </w:pPr>
    </w:p>
    <w:p w:rsidR="007F0906" w:rsidRPr="007F0906" w:rsidRDefault="007F0906" w:rsidP="009F0477">
      <w:pPr>
        <w:pStyle w:val="Default"/>
        <w:ind w:firstLine="567"/>
        <w:jc w:val="center"/>
      </w:pPr>
      <w:r w:rsidRPr="007F0906">
        <w:rPr>
          <w:b/>
          <w:bCs/>
        </w:rPr>
        <w:t>3. Права, обязанности и ответственность обучающихся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3.1. Обучающиеся имеют право на: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выбор Учреждения,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установленном ею порядке, а также преподаваемых в других Учреждениях учебных предметов, курсов, дисциплин (модулей);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- свободу совести, информации</w:t>
      </w:r>
      <w:r w:rsidR="009F0477">
        <w:t>;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</w:t>
      </w:r>
      <w:r w:rsidR="009F0477">
        <w:t>п</w:t>
      </w:r>
      <w:r w:rsidRPr="007F0906">
        <w:t xml:space="preserve">еревод в другое Учреждение,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участие в управлении Учреждением в порядке, установленном ее уставом;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Учреждение и осуществление образовательной деятельности в Учреждении; </w:t>
      </w:r>
    </w:p>
    <w:p w:rsidR="009F0477" w:rsidRDefault="007F0906" w:rsidP="009F0477">
      <w:pPr>
        <w:pStyle w:val="Default"/>
        <w:ind w:firstLine="567"/>
        <w:jc w:val="both"/>
      </w:pPr>
      <w:r w:rsidRPr="007F0906">
        <w:lastRenderedPageBreak/>
        <w:t xml:space="preserve">- обжалование актов Учреждения в установленном законодательством Российской Федерации порядке; </w:t>
      </w:r>
    </w:p>
    <w:p w:rsidR="009F0477" w:rsidRDefault="007F0906" w:rsidP="009F0477">
      <w:pPr>
        <w:pStyle w:val="Default"/>
        <w:ind w:firstLine="567"/>
        <w:jc w:val="both"/>
      </w:pPr>
      <w:r w:rsidRPr="007F0906">
        <w:t xml:space="preserve">- бесплатное пользование библиотечно-информационными ресурсами, учебной, производственной, научной базой образовательной организации; </w:t>
      </w:r>
    </w:p>
    <w:p w:rsidR="007F0906" w:rsidRPr="007F0906" w:rsidRDefault="007F0906" w:rsidP="009F0477">
      <w:pPr>
        <w:pStyle w:val="Default"/>
        <w:ind w:firstLine="567"/>
        <w:jc w:val="both"/>
      </w:pPr>
      <w:r w:rsidRPr="007F0906">
        <w:t xml:space="preserve"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участие в соответствии с законодательством Российской Федерации в научно-исследовательской, научно-технической, инновационной деятельности, осуществляемой Учреждением, под руководством научно-педагогических работников образовательных организаций высшего образования и (или) научных работников научных организаций; </w:t>
      </w:r>
    </w:p>
    <w:p w:rsidR="009F0477" w:rsidRDefault="007F0906" w:rsidP="009F0477">
      <w:pPr>
        <w:pStyle w:val="Default"/>
        <w:ind w:firstLine="567"/>
        <w:jc w:val="both"/>
      </w:pPr>
      <w:r w:rsidRPr="007F0906">
        <w:t>- поощрение за успехи в учебной, физкультурной, спортивной, общественной, научной, научно-технической, творческ</w:t>
      </w:r>
      <w:r w:rsidR="009F0477">
        <w:t>ой, инновационной деятельности.</w:t>
      </w:r>
    </w:p>
    <w:p w:rsidR="007F0906" w:rsidRPr="007F0906" w:rsidRDefault="007F0906" w:rsidP="009F0477">
      <w:pPr>
        <w:pStyle w:val="Default"/>
        <w:ind w:firstLine="567"/>
        <w:jc w:val="both"/>
      </w:pPr>
      <w:r w:rsidRPr="007F0906">
        <w:t xml:space="preserve">3.2. Обучающиеся обязаны: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добросовестно осваивать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выполнять требования устава Учреждения, правил внутреннего распорядка, правил локальных нормативных актов по вопросам организации и осуществления образовательной деятельности;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бережно относиться к имуществу Учреждения.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3.2.1. Требования к обучающемуся на уроке: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 после звонка </w:t>
      </w:r>
      <w:r w:rsidR="009F0477">
        <w:t xml:space="preserve">на урок </w:t>
      </w:r>
      <w:r w:rsidRPr="007F0906">
        <w:t xml:space="preserve">должны занять свои учебные места и приготовить всё необходимое к уроку;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- Перед уроком обучающиеся должны выключить свои мобильные телефоны и убрать их в портфель или специально предназначенное место в кабинете. Пользоваться мобильными средствами во время урока категорически запрещено</w:t>
      </w:r>
      <w:r w:rsidR="00A81CFE">
        <w:t>.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Запрещается жевать жевательную резинку на уроках.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При входе учителя обучающиеся встают.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 начале урока дежурные подают учителю сведения об отсутствующих обучающихся на данном уроке.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Учитель начинает урок только при наличии всего необходимого для нормальной учебной работы. Дежурные по классу обеспечивают такую готовность учебного помещения к каждому уроку.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На учебном столе у обучающегося не должно быть ничего лишнего. Перечень необходимого на каждом уроке и в определенные моменты урока (например, на самостоятельной работе) определяется учителем.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При вызове для ответа обучающийся должен встать и выйти к доске. Дневник он обязан передать учителю для выставления оценки. Порядок ответа с места определяется учителем.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Обучающиеся, желающие отвечать или спросить что-либо у учителя, обязаны поднять руку, каким-либо другим способом пытаться обратить на себя внимание учителя нельзя.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Отвечая, ученик стоит у доски лицом к классу или при ответе с места лицом к учителю. Отвечая, обучающийся говорит громко, внятно, не спеша. Пишет на доске </w:t>
      </w:r>
      <w:r w:rsidRPr="007F0906">
        <w:lastRenderedPageBreak/>
        <w:t xml:space="preserve">аккуратно, разборчиво. При ответе с использованием плаката, карты, схемы и т. п. стоит вполоборота к классу, показывая указкой то, что необходимо.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Во время урока, сидя за учебным столом, обучающийся обязан следить за осанкой и выполнять рекомендации учителя относительно правильной осанки.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Подсказки и списывание на уроках категорически воспрещаются. </w:t>
      </w:r>
    </w:p>
    <w:p w:rsidR="00A81CFE" w:rsidRDefault="007F0906" w:rsidP="00A81CFE">
      <w:pPr>
        <w:pStyle w:val="Default"/>
        <w:ind w:firstLine="567"/>
        <w:jc w:val="both"/>
      </w:pPr>
      <w:r w:rsidRPr="007F0906">
        <w:t xml:space="preserve">- Учащиеся, освобожденные от занятий по физкультуре, обязаны присутствовать на уроках. </w:t>
      </w:r>
    </w:p>
    <w:p w:rsidR="007F0906" w:rsidRPr="007F0906" w:rsidRDefault="007F0906" w:rsidP="00A81CFE">
      <w:pPr>
        <w:pStyle w:val="Default"/>
        <w:ind w:firstLine="567"/>
        <w:jc w:val="both"/>
      </w:pPr>
      <w:r w:rsidRPr="007F0906">
        <w:t xml:space="preserve">- Пропуск уроков не является причиной невыполнения домашних заданий. В случае пропуска занятий, независимо от причин, учащийся обязан в полном объеме выполнить заданные домашние задания по учебным дисциплинам самостоятельно;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Учитель заканчивает урок словами «Урок окончен». С этими словами обучающиеся встают, собирают вещи и спокойно выходят из класса. Выходить из кабинетов до окончания уроков разрешено только при ЧС, после специальных сигналов.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Нарушения настоящих правил во время урока фиксируются учителем в дневнике обучающегося.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3.2.3. Требования к обучающимся по содержанию учебных принадлежностей, соблюдению культуры учебного труда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Учебники и книги должны быть аккуратно обернуты, подклеены.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Тетради и дневник обучающегося должны быть чистыми, опрятными, понятно и четко подписанными, с полями. Учебники необходимо подписать карандашом.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Обучающийся обязан иметь все необходимые учебные принадлежности на каждом уроке. Конкретный перечень письменных принадлежностей определяется учителем.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При ведении тетради и дневника обучающиеся обязаны соблюдать правила единого орфографического режима.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Дневники должны иметь все обучающиеся </w:t>
      </w:r>
      <w:r w:rsidR="00A81CFE">
        <w:t>гимназии</w:t>
      </w:r>
      <w:r w:rsidRPr="007F0906">
        <w:t xml:space="preserve">. Дневники обучающихся должны быть в обложке, аккуратно и четко подписаны. Дневник заполняется обучающимся в соответствии с формой приобретенного дневника; проверяется классным руководителем не реже 2-х раз в месяц, подписывается родителями еженедельно. Дневник предоставляется обучающимся по первому требованию любого работника </w:t>
      </w:r>
      <w:r w:rsidR="00A81CFE">
        <w:t>гимназии</w:t>
      </w:r>
      <w:r w:rsidRPr="007F0906">
        <w:t xml:space="preserve">. В дневниках не рекомендуется писать карандашом, запрещается стирать или замазывать записи учителей, вырывать листы. Исправления делать аккуратно.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3.2.4. Правила пользования гардеробом.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Обучающиеся должны: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-верхнюю одежду снимать и одевать перед входом в гардероб;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-размещать одежду только на обозначенных для каждого класса местах;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-всю верхнюю одежду обеспечить «вешалками»;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-шарфы, шапки, перчатки и другие мелкие предметы одежды хранить в подписанных пакетах;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-сменную и уличную обувь вешать на крючок в пакетах на нижние крючки или размещать на полках;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-не оставлять в гардеробе более одной пары обуви;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-поднимать упавшую на пол одежду;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забирать из гардероба вещи на время каникул.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 xml:space="preserve">Запрещается: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Оставлять в карманах, в пакетах деньги, телефоны, ценные вещи;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Хранить школьные принадлежности.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Оставлять на время учебного дня и после него спортивную одежду.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Находиться в гардеробе посторонним лицам.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Пользоваться гардеробом во время уроков, кроме особых случаев.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Нарушать правила поведения обучающихся (повышать голос, толкаться, бегать).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Обучающийся, покидающий </w:t>
      </w:r>
      <w:r w:rsidR="00672BBB">
        <w:t>гимназию</w:t>
      </w:r>
      <w:r w:rsidRPr="007F0906">
        <w:t xml:space="preserve"> в учебное время до окончания уроков, должен иметь письменное разрешение учителя ведущего урок, классного руководителя, медицинского работника, членов администрации </w:t>
      </w:r>
      <w:r w:rsidR="00672BBB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lastRenderedPageBreak/>
        <w:t xml:space="preserve">3.2.5. Охрана здоровья обучающихся: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 обязаны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7F0906" w:rsidRPr="007F0906" w:rsidRDefault="007F0906" w:rsidP="00672BBB">
      <w:pPr>
        <w:pStyle w:val="Default"/>
        <w:ind w:firstLine="567"/>
        <w:jc w:val="both"/>
      </w:pPr>
      <w:r w:rsidRPr="007F0906">
        <w:t xml:space="preserve">-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своевременно проходить все необходимые медицинские осмотры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3.2.6. Требования к внешнему виду обучающихся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 обязаны находиться в </w:t>
      </w:r>
      <w:r w:rsidR="00672BBB">
        <w:t>Гимназии</w:t>
      </w:r>
      <w:r w:rsidRPr="007F0906">
        <w:t xml:space="preserve"> только в сменной обуви, иметь опрятный и ухоженный внешний вид</w:t>
      </w:r>
      <w:r w:rsidR="00672BBB">
        <w:t xml:space="preserve"> в школьной форме утвержденной Гимназией</w:t>
      </w:r>
      <w:r w:rsidRPr="007F0906">
        <w:t xml:space="preserve">. На учебных занятиях (кроме занятий, требующих специальной формы одежды) присутствовать только в светской одежде делового (классического) стиля в соответствии с Положением о внешнем виде обучающихся. На учебных занятиях, требующих специальной формы одежды (физкультура, технология и т.п.) присутствовать только в специальной одежде и обуви;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3.2.6 Порядок нахождения обучающихся на пришкольной территории: пришкольная территория является частью </w:t>
      </w:r>
      <w:r w:rsidR="00461183">
        <w:t>Гимназии</w:t>
      </w:r>
      <w:r w:rsidRPr="007F0906">
        <w:t xml:space="preserve">. На пришкольной территории учащиеся обязаны: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находиться в пределах ее границ;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соблюдать инструкции о мерах безопасности для обучающихся;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соблюдать культуру поведения обучающихся.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3.2.7 . Порядок нахождения обучающихся в местах массового пребывания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 xml:space="preserve">Школьная столовая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Обучающиеся, находясь в столовой, соблюдают следующие правила: </w:t>
      </w:r>
    </w:p>
    <w:p w:rsidR="00461183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подчиняются требованиям педагогов и работников столовой, дежурного класса;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 xml:space="preserve">- </w:t>
      </w:r>
      <w:r w:rsidR="007F0906" w:rsidRPr="007F0906">
        <w:t xml:space="preserve">проявляют внимание и осторожность при получении и употреблении горячих и жидких блюд;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 xml:space="preserve">- </w:t>
      </w:r>
      <w:r w:rsidR="007F0906" w:rsidRPr="007F0906">
        <w:t xml:space="preserve">убирают свой стол после принятия пищи;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бережно относятся к имуществу школьной столовой;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не разрешается питание в кабинетах, коридорах, на лестницах и в рекреациях;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во время еды в столовой учащимся надлежит придерживаться хороших манер и вести себя пристойно;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запрещается вход в столовую в верхней одежде.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>Библиотека</w:t>
      </w:r>
      <w:r w:rsidR="00461183">
        <w:rPr>
          <w:b/>
          <w:bCs/>
        </w:rPr>
        <w:t>-медиатека</w:t>
      </w:r>
      <w:r w:rsidRPr="007F0906">
        <w:rPr>
          <w:b/>
          <w:bCs/>
        </w:rPr>
        <w:t xml:space="preserve">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Обучающиеся, находясь в школьной библиотеке</w:t>
      </w:r>
      <w:r w:rsidR="00461183">
        <w:t>-медиатеке</w:t>
      </w:r>
      <w:r w:rsidRPr="007F0906">
        <w:t xml:space="preserve">, соблюдают следующие правила: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пользование библиотекой по утвержденному графику обслуживания учащихся; </w:t>
      </w:r>
    </w:p>
    <w:p w:rsid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соблюдать тишину во время работы в читальном зале; </w:t>
      </w:r>
    </w:p>
    <w:p w:rsidR="00461183" w:rsidRPr="007F0906" w:rsidRDefault="00461183" w:rsidP="007F0906">
      <w:pPr>
        <w:pStyle w:val="Default"/>
        <w:ind w:firstLine="567"/>
        <w:jc w:val="both"/>
      </w:pPr>
      <w:r>
        <w:t>- использования компьютеров, интерактивной доски и иных технических средств без присутствия библиотекаря или учителя запрещено;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учащиеся несут материальную ответственность за книги, взятые в библиотеке;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 xml:space="preserve">- </w:t>
      </w:r>
      <w:r w:rsidR="007F0906" w:rsidRPr="007F0906">
        <w:t xml:space="preserve">выдача документов об образовании не осуществляется, если ученик имеет задолженность в библиотеке.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 xml:space="preserve">Спортивный зал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Занятия во внеурочное время в спортивном зале организуются по расписанию спортивных секций;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Для занятий в залах спортивная форма и обувь обязательна.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lastRenderedPageBreak/>
        <w:t xml:space="preserve">Рекреации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Обучающиеся, находясь в рекреации, соблюдают следующие правила: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в рекреации запрещены игры с предметами, которые могут нанести ущерб здоровью или имуществу;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 Обучающимся запрещается: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3.3.1. приносить, передавать, использовать в </w:t>
      </w:r>
      <w:r w:rsidR="00461183">
        <w:t>Гимназии</w:t>
      </w:r>
      <w:r w:rsidRPr="007F0906"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3.3.2. приносить, передавать использовать любые предметы и вещества, </w:t>
      </w:r>
      <w:r w:rsidR="00461183">
        <w:t xml:space="preserve">которые могут </w:t>
      </w:r>
      <w:r w:rsidRPr="007F0906">
        <w:t xml:space="preserve">привести к взрывам, возгораниям и отравлению;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3.3.3. иметь неряшливый и вызывающий внешний вид;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3.3.4. применять физическую силу в отношении других учащихся, работников </w:t>
      </w:r>
      <w:r w:rsidR="00461183">
        <w:t>Гимназии</w:t>
      </w:r>
      <w:r w:rsidRPr="007F0906">
        <w:t xml:space="preserve"> и иных лиц; </w:t>
      </w:r>
    </w:p>
    <w:p w:rsidR="007F0906" w:rsidRPr="007F0906" w:rsidRDefault="007F0906" w:rsidP="00461183">
      <w:pPr>
        <w:pStyle w:val="Default"/>
        <w:ind w:firstLine="567"/>
        <w:jc w:val="both"/>
      </w:pPr>
      <w:r w:rsidRPr="007F0906">
        <w:t xml:space="preserve">3.4. За неисполнение или нарушение устава </w:t>
      </w:r>
      <w:r w:rsidR="00461183">
        <w:t>Гимназии</w:t>
      </w:r>
      <w:r w:rsidRPr="007F0906">
        <w:t xml:space="preserve"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 </w:t>
      </w:r>
    </w:p>
    <w:p w:rsidR="00461183" w:rsidRDefault="00461183" w:rsidP="007F0906">
      <w:pPr>
        <w:pStyle w:val="Default"/>
        <w:ind w:firstLine="567"/>
        <w:jc w:val="both"/>
        <w:rPr>
          <w:b/>
          <w:bCs/>
        </w:rPr>
      </w:pPr>
    </w:p>
    <w:p w:rsidR="007F0906" w:rsidRPr="007F0906" w:rsidRDefault="007F0906" w:rsidP="00461183">
      <w:pPr>
        <w:pStyle w:val="Default"/>
        <w:ind w:firstLine="567"/>
        <w:jc w:val="center"/>
      </w:pPr>
      <w:r w:rsidRPr="007F0906">
        <w:rPr>
          <w:b/>
          <w:bCs/>
        </w:rPr>
        <w:t>4. Поощрения и дисциплинарное воздействие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внеурочной деятельности к учащимся </w:t>
      </w:r>
      <w:r w:rsidR="00BE4F1D">
        <w:t>гимнази</w:t>
      </w:r>
      <w:r w:rsidR="00E63538">
        <w:t>и</w:t>
      </w:r>
      <w:r w:rsidRPr="007F0906">
        <w:t xml:space="preserve"> могут быть применены следующие виды поощрений: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объявление благодарности учащемуся, посредством вручения </w:t>
      </w:r>
      <w:r w:rsidR="00BE4F1D">
        <w:t>Благодарственного письма</w:t>
      </w:r>
      <w:r w:rsidRPr="007F0906">
        <w:t xml:space="preserve"> </w:t>
      </w:r>
      <w:r w:rsidR="00BE4F1D">
        <w:t>Гимназии</w:t>
      </w:r>
      <w:r w:rsidRPr="007F0906">
        <w:t xml:space="preserve">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направление благодарственного письма родителям (законным представителям) учащегося;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награждение почетной грамотой, похвальным листом;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награждение ценным подарком;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представление к награждению золотой медалью.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4.2. Процедура применения поощрений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4.2.1. На объявление благодарности обучающемуся, награждение </w:t>
      </w:r>
      <w:r w:rsidR="00BE4F1D">
        <w:t>Благодарственным письмом</w:t>
      </w:r>
      <w:r w:rsidR="00BE4F1D" w:rsidRPr="007F0906">
        <w:t xml:space="preserve"> </w:t>
      </w:r>
      <w:r w:rsidR="00BE4F1D">
        <w:t>гимназии</w:t>
      </w:r>
      <w:r w:rsidRPr="007F0906">
        <w:t xml:space="preserve">, объявление благодарности законным представителям обучающегося, могут ходатайствовать все педагогические работники </w:t>
      </w:r>
      <w:r w:rsidR="00BE4F1D">
        <w:t>Гимназии</w:t>
      </w:r>
      <w:r w:rsidRPr="007F0906">
        <w:t xml:space="preserve"> при проявлении обучающимися активности с положительным результатом.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4.2.2. Награждение Похвальным листом может осуществляться администрацией </w:t>
      </w:r>
      <w:r w:rsidR="00BE4F1D">
        <w:t>Гимназии</w:t>
      </w:r>
      <w:r w:rsidRPr="007F0906">
        <w:t xml:space="preserve"> по представлению классного руководителя, Почётной грамотой (по представлению учителем-предметником) за особые успехи, достигнутые обучающимся по отдельным предметам учебного плана и (или) во внеурочной деятельности на уровне </w:t>
      </w:r>
      <w:r w:rsidR="00BE4F1D">
        <w:t>Г</w:t>
      </w:r>
      <w:r w:rsidRPr="007F0906">
        <w:t>и</w:t>
      </w:r>
      <w:r w:rsidR="00BE4F1D">
        <w:t>мназии</w:t>
      </w:r>
      <w:r w:rsidRPr="007F0906">
        <w:t xml:space="preserve"> (или) муниципального образования.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4.2.3. Награждение ценным подарком осуществляется за счет дополнительных финансовых средств</w:t>
      </w:r>
      <w:r w:rsidR="00BE4F1D">
        <w:t>.</w:t>
      </w:r>
    </w:p>
    <w:p w:rsidR="007F0906" w:rsidRPr="007F0906" w:rsidRDefault="00BE4F1D" w:rsidP="007F0906">
      <w:pPr>
        <w:pStyle w:val="Default"/>
        <w:ind w:firstLine="567"/>
        <w:jc w:val="both"/>
      </w:pPr>
      <w:r>
        <w:t>4.2.4</w:t>
      </w:r>
      <w:r w:rsidR="007F0906" w:rsidRPr="007F0906">
        <w:t xml:space="preserve">. Награждение золотой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медалью в </w:t>
      </w:r>
      <w:r>
        <w:t>Гимназии</w:t>
      </w:r>
      <w:r w:rsidR="007F0906"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4.3. За нарушение устава, настоящих Правил и иных локальных нормативных актов </w:t>
      </w:r>
      <w:r w:rsidR="00BE4F1D">
        <w:t>Гимназии</w:t>
      </w:r>
      <w:r w:rsidRPr="007F0906">
        <w:t xml:space="preserve"> к обучающимся могут быть применены следующие меры дисциплинарного воздействия: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меры воспитательного характера;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дисциплинарные взыскания.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4.4. Меры воспитательного характера представляют собой действия администрации </w:t>
      </w:r>
      <w:r w:rsidR="00BE4F1D">
        <w:t>Гимназии</w:t>
      </w:r>
      <w:r w:rsidRPr="007F0906">
        <w:t xml:space="preserve">, ее педагогических работников, направленные на разъяснение недопустимости нарушения правил поведения в </w:t>
      </w:r>
      <w:r w:rsidR="00BE4F1D">
        <w:t>Гимназии</w:t>
      </w:r>
      <w:r w:rsidRPr="007F0906">
        <w:t xml:space="preserve">, осознание обучающимися пагубности </w:t>
      </w:r>
      <w:r w:rsidRPr="007F0906">
        <w:lastRenderedPageBreak/>
        <w:t xml:space="preserve">совершенных им действий, воспитание личных качеств обучающегося, добросовестно относящегося к учебе и соблюдению дисциплины.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4.5. К обучающимся могут быть применены следующие меры дисциплинарного взыскания: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замечание;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выговор;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отчисление из </w:t>
      </w:r>
      <w:r w:rsidR="00BE4F1D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4.6. Применение дисциплинарных взысканий </w:t>
      </w:r>
    </w:p>
    <w:p w:rsidR="00BE4F1D" w:rsidRDefault="007F0906" w:rsidP="007F0906">
      <w:pPr>
        <w:pStyle w:val="Default"/>
        <w:ind w:firstLine="567"/>
        <w:jc w:val="both"/>
      </w:pPr>
      <w:r w:rsidRPr="007F0906"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</w:t>
      </w:r>
      <w:r w:rsidR="00BE4F1D">
        <w:t>.</w:t>
      </w:r>
    </w:p>
    <w:p w:rsidR="007F0906" w:rsidRPr="007F0906" w:rsidRDefault="00BE4F1D" w:rsidP="007F0906">
      <w:pPr>
        <w:pStyle w:val="Default"/>
        <w:ind w:firstLine="567"/>
        <w:jc w:val="both"/>
      </w:pPr>
      <w:r w:rsidRPr="007F0906">
        <w:t xml:space="preserve"> </w:t>
      </w:r>
      <w:r w:rsidR="007F0906" w:rsidRPr="007F0906">
        <w:t xml:space="preserve">За каждый дисциплинарный проступок может быть применено только одно дисциплинарное взыскание.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4.6.2.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</w:t>
      </w:r>
      <w:r w:rsidR="00D720B3">
        <w:t>Гимназии</w:t>
      </w:r>
      <w:r w:rsidRPr="007F0906">
        <w:t xml:space="preserve"> 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D720B3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3</w:t>
      </w:r>
      <w:r w:rsidRPr="007F0906"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4</w:t>
      </w:r>
      <w:r w:rsidRPr="007F0906">
        <w:t xml:space="preserve">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D720B3">
        <w:t>Гимназии</w:t>
      </w:r>
      <w:r w:rsidRPr="007F0906">
        <w:t xml:space="preserve">. Отказ обучающегося,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5</w:t>
      </w:r>
      <w:r w:rsidRPr="007F0906">
        <w:t xml:space="preserve"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6</w:t>
      </w:r>
      <w:r w:rsidRPr="007F0906">
        <w:t xml:space="preserve"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:rsid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7</w:t>
      </w:r>
      <w:r w:rsidRPr="007F0906">
        <w:t xml:space="preserve">. Не допускается применение мер дисциплинарного взыскания к обучающимся во время их болезни, каникул. </w:t>
      </w:r>
    </w:p>
    <w:p w:rsidR="00D720B3" w:rsidRPr="007F0906" w:rsidRDefault="00D720B3" w:rsidP="007F0906">
      <w:pPr>
        <w:pStyle w:val="Default"/>
        <w:ind w:firstLine="567"/>
        <w:jc w:val="both"/>
      </w:pPr>
    </w:p>
    <w:p w:rsidR="007F0906" w:rsidRPr="007F0906" w:rsidRDefault="007F0906" w:rsidP="00D720B3">
      <w:pPr>
        <w:pStyle w:val="Default"/>
        <w:ind w:firstLine="567"/>
        <w:jc w:val="center"/>
      </w:pPr>
      <w:r w:rsidRPr="007F0906">
        <w:rPr>
          <w:b/>
          <w:bCs/>
        </w:rPr>
        <w:t>5. Защита прав обучающихся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5.1. В целях защиты своих прав обучающиеся и их законные представители самостоятельно или через своих представителей вправе: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5.1.1. направлять в органы управления </w:t>
      </w:r>
      <w:r w:rsidR="00C56F88">
        <w:t>Гимназии</w:t>
      </w:r>
      <w:r w:rsidRPr="007F0906">
        <w:t xml:space="preserve"> обращения о нарушении и (или) ущемлении ее работниками прав, свобод и социальных гарантий обучающихся;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5.1.2. использовать не запрещенные законодательством РФ иные способы защиты своих прав и законных интересов. </w:t>
      </w:r>
    </w:p>
    <w:sectPr w:rsidR="007F0906" w:rsidRPr="007F0906" w:rsidSect="00430951">
      <w:footerReference w:type="default" r:id="rId8"/>
      <w:pgSz w:w="11906" w:h="16838"/>
      <w:pgMar w:top="851" w:right="567" w:bottom="426" w:left="1701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56" w:rsidRDefault="00245356" w:rsidP="00430951">
      <w:pPr>
        <w:spacing w:after="0" w:line="240" w:lineRule="auto"/>
      </w:pPr>
      <w:r>
        <w:separator/>
      </w:r>
    </w:p>
  </w:endnote>
  <w:endnote w:type="continuationSeparator" w:id="0">
    <w:p w:rsidR="00245356" w:rsidRDefault="00245356" w:rsidP="0043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40813"/>
      <w:docPartObj>
        <w:docPartGallery w:val="Page Numbers (Bottom of Page)"/>
        <w:docPartUnique/>
      </w:docPartObj>
    </w:sdtPr>
    <w:sdtContent>
      <w:p w:rsidR="007F0906" w:rsidRDefault="007F0906">
        <w:pPr>
          <w:pStyle w:val="a6"/>
          <w:jc w:val="right"/>
        </w:pPr>
        <w:fldSimple w:instr=" PAGE   \* MERGEFORMAT ">
          <w:r w:rsidR="00E63538">
            <w:rPr>
              <w:noProof/>
            </w:rPr>
            <w:t>1</w:t>
          </w:r>
        </w:fldSimple>
      </w:p>
    </w:sdtContent>
  </w:sdt>
  <w:p w:rsidR="007F0906" w:rsidRDefault="007F0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56" w:rsidRDefault="00245356" w:rsidP="00430951">
      <w:pPr>
        <w:spacing w:after="0" w:line="240" w:lineRule="auto"/>
      </w:pPr>
      <w:r>
        <w:separator/>
      </w:r>
    </w:p>
  </w:footnote>
  <w:footnote w:type="continuationSeparator" w:id="0">
    <w:p w:rsidR="00245356" w:rsidRDefault="00245356" w:rsidP="0043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44CC3"/>
    <w:multiLevelType w:val="hybridMultilevel"/>
    <w:tmpl w:val="6E363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4581AF"/>
    <w:multiLevelType w:val="hybridMultilevel"/>
    <w:tmpl w:val="8E00EBB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4D28C39"/>
    <w:multiLevelType w:val="hybridMultilevel"/>
    <w:tmpl w:val="033ED01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ED4817"/>
    <w:multiLevelType w:val="hybridMultilevel"/>
    <w:tmpl w:val="AFCBC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6873FA"/>
    <w:multiLevelType w:val="hybridMultilevel"/>
    <w:tmpl w:val="D854E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F6591B"/>
    <w:multiLevelType w:val="hybridMultilevel"/>
    <w:tmpl w:val="BA69F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188F6E"/>
    <w:multiLevelType w:val="hybridMultilevel"/>
    <w:tmpl w:val="C2484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949A1D"/>
    <w:multiLevelType w:val="hybridMultilevel"/>
    <w:tmpl w:val="28C11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09BE6C9"/>
    <w:multiLevelType w:val="hybridMultilevel"/>
    <w:tmpl w:val="43E77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9AFE54"/>
    <w:multiLevelType w:val="hybridMultilevel"/>
    <w:tmpl w:val="16B61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527B57"/>
    <w:multiLevelType w:val="hybridMultilevel"/>
    <w:tmpl w:val="BE6CC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0418"/>
    <w:multiLevelType w:val="hybridMultilevel"/>
    <w:tmpl w:val="8C570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E597DF3"/>
    <w:multiLevelType w:val="hybridMultilevel"/>
    <w:tmpl w:val="D64E17C6"/>
    <w:lvl w:ilvl="0" w:tplc="7A4C2D5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E974F92"/>
    <w:multiLevelType w:val="hybridMultilevel"/>
    <w:tmpl w:val="BFF6B902"/>
    <w:lvl w:ilvl="0" w:tplc="A1861D9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69E5889"/>
    <w:multiLevelType w:val="hybridMultilevel"/>
    <w:tmpl w:val="7FC8E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254DE5"/>
    <w:multiLevelType w:val="hybridMultilevel"/>
    <w:tmpl w:val="69137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48D4A98"/>
    <w:multiLevelType w:val="hybridMultilevel"/>
    <w:tmpl w:val="F7307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11A2D"/>
    <w:multiLevelType w:val="hybridMultilevel"/>
    <w:tmpl w:val="8849B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470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A5D0D"/>
    <w:multiLevelType w:val="multilevel"/>
    <w:tmpl w:val="88AA803E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  <w:rPr>
        <w:rFonts w:hint="default"/>
      </w:rPr>
    </w:lvl>
  </w:abstractNum>
  <w:abstractNum w:abstractNumId="20">
    <w:nsid w:val="5324B0C7"/>
    <w:multiLevelType w:val="hybridMultilevel"/>
    <w:tmpl w:val="9F3B2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854346F"/>
    <w:multiLevelType w:val="hybridMultilevel"/>
    <w:tmpl w:val="F5DA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52BFD"/>
    <w:multiLevelType w:val="hybridMultilevel"/>
    <w:tmpl w:val="A20A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0038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F24A8"/>
    <w:multiLevelType w:val="hybridMultilevel"/>
    <w:tmpl w:val="11205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3"/>
  </w:num>
  <w:num w:numId="8">
    <w:abstractNumId w:val="21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20"/>
  </w:num>
  <w:num w:numId="22">
    <w:abstractNumId w:val="4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27"/>
    <w:rsid w:val="000136C0"/>
    <w:rsid w:val="00120703"/>
    <w:rsid w:val="00125399"/>
    <w:rsid w:val="0013169C"/>
    <w:rsid w:val="00147636"/>
    <w:rsid w:val="00245356"/>
    <w:rsid w:val="00245827"/>
    <w:rsid w:val="002A1AFF"/>
    <w:rsid w:val="003C2114"/>
    <w:rsid w:val="00430951"/>
    <w:rsid w:val="00461183"/>
    <w:rsid w:val="005C3720"/>
    <w:rsid w:val="00672BBB"/>
    <w:rsid w:val="00697CAD"/>
    <w:rsid w:val="007F0906"/>
    <w:rsid w:val="00855A03"/>
    <w:rsid w:val="008E679C"/>
    <w:rsid w:val="00911A15"/>
    <w:rsid w:val="009259AD"/>
    <w:rsid w:val="009F0477"/>
    <w:rsid w:val="00A81CFE"/>
    <w:rsid w:val="00B1508A"/>
    <w:rsid w:val="00B707CF"/>
    <w:rsid w:val="00BE4F1D"/>
    <w:rsid w:val="00BE751B"/>
    <w:rsid w:val="00C56F88"/>
    <w:rsid w:val="00CC7BC6"/>
    <w:rsid w:val="00D640EA"/>
    <w:rsid w:val="00D720B3"/>
    <w:rsid w:val="00E40156"/>
    <w:rsid w:val="00E63538"/>
    <w:rsid w:val="00E63D0B"/>
    <w:rsid w:val="00FD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951"/>
  </w:style>
  <w:style w:type="paragraph" w:styleId="a6">
    <w:name w:val="footer"/>
    <w:basedOn w:val="a"/>
    <w:link w:val="a7"/>
    <w:uiPriority w:val="99"/>
    <w:unhideWhenUsed/>
    <w:rsid w:val="004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951"/>
  </w:style>
  <w:style w:type="paragraph" w:customStyle="1" w:styleId="Default">
    <w:name w:val="Default"/>
    <w:rsid w:val="007F0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7F57-5C31-4C21-A4DD-E6478DD6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cp:lastPrinted>2019-01-21T10:30:00Z</cp:lastPrinted>
  <dcterms:created xsi:type="dcterms:W3CDTF">2019-07-09T09:03:00Z</dcterms:created>
  <dcterms:modified xsi:type="dcterms:W3CDTF">2019-07-09T11:22:00Z</dcterms:modified>
</cp:coreProperties>
</file>